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5DC51D" w14:textId="77777777" w:rsidR="004975E2" w:rsidRPr="00782CE2" w:rsidRDefault="004975E2" w:rsidP="009245E3">
      <w:pPr>
        <w:pStyle w:val="Title"/>
        <w:jc w:val="center"/>
        <w:rPr>
          <w:rFonts w:asciiTheme="minorHAnsi" w:hAnsiTheme="minorHAnsi" w:cs="Times New Roman (Headings CS)"/>
          <w:b/>
          <w:smallCaps/>
          <w:spacing w:val="60"/>
          <w:sz w:val="26"/>
          <w:szCs w:val="26"/>
        </w:rPr>
      </w:pPr>
      <w:r w:rsidRPr="00782CE2">
        <w:rPr>
          <w:rFonts w:asciiTheme="minorHAnsi" w:hAnsiTheme="minorHAnsi" w:cs="Times New Roman (Headings CS)"/>
          <w:b/>
          <w:smallCaps/>
          <w:spacing w:val="60"/>
          <w:sz w:val="26"/>
          <w:szCs w:val="26"/>
        </w:rPr>
        <w:t>Sarah Hesson</w:t>
      </w:r>
    </w:p>
    <w:p w14:paraId="635427E5" w14:textId="76BD95CA" w:rsidR="009245E3" w:rsidRPr="00782CE2" w:rsidRDefault="009245E3" w:rsidP="009245E3">
      <w:pPr>
        <w:pStyle w:val="Title"/>
        <w:jc w:val="center"/>
        <w:rPr>
          <w:rFonts w:asciiTheme="minorHAnsi" w:hAnsiTheme="minorHAnsi" w:cs="Times New Roman (Headings CS)"/>
          <w:smallCaps/>
          <w:spacing w:val="60"/>
          <w:sz w:val="21"/>
          <w:szCs w:val="21"/>
        </w:rPr>
      </w:pPr>
      <w:r w:rsidRPr="00782CE2">
        <w:rPr>
          <w:rFonts w:asciiTheme="minorHAnsi" w:hAnsiTheme="minorHAnsi" w:cs="Times New Roman (Headings CS)"/>
          <w:smallCaps/>
          <w:spacing w:val="60"/>
          <w:sz w:val="21"/>
          <w:szCs w:val="21"/>
        </w:rPr>
        <w:t>Rhode Island College</w:t>
      </w:r>
    </w:p>
    <w:p w14:paraId="44BF0659" w14:textId="0EBF7E12" w:rsidR="004975E2" w:rsidRPr="00782CE2" w:rsidRDefault="009245E3" w:rsidP="009245E3">
      <w:pPr>
        <w:pStyle w:val="Title"/>
        <w:jc w:val="center"/>
        <w:rPr>
          <w:rFonts w:asciiTheme="minorHAnsi" w:hAnsiTheme="minorHAnsi" w:cs="Times New Roman (Headings CS)"/>
          <w:smallCaps/>
          <w:spacing w:val="60"/>
          <w:sz w:val="21"/>
          <w:szCs w:val="21"/>
        </w:rPr>
      </w:pPr>
      <w:r w:rsidRPr="00782CE2">
        <w:rPr>
          <w:rFonts w:asciiTheme="minorHAnsi" w:hAnsiTheme="minorHAnsi" w:cs="Times New Roman (Headings CS)"/>
          <w:smallCaps/>
          <w:spacing w:val="60"/>
          <w:sz w:val="21"/>
          <w:szCs w:val="21"/>
        </w:rPr>
        <w:t>Email: shesson@ric.edu</w:t>
      </w:r>
    </w:p>
    <w:p w14:paraId="7473364D" w14:textId="5E586EA3" w:rsidR="009245E3" w:rsidRPr="00782CE2" w:rsidRDefault="009245E3" w:rsidP="009245E3">
      <w:pPr>
        <w:pStyle w:val="Title"/>
        <w:pBdr>
          <w:bottom w:val="single" w:sz="6" w:space="1" w:color="auto"/>
        </w:pBdr>
        <w:jc w:val="center"/>
        <w:rPr>
          <w:rFonts w:asciiTheme="minorHAnsi" w:hAnsiTheme="minorHAnsi" w:cs="Times New Roman (Headings CS)"/>
          <w:smallCaps/>
          <w:spacing w:val="60"/>
          <w:sz w:val="21"/>
          <w:szCs w:val="21"/>
        </w:rPr>
      </w:pPr>
      <w:r w:rsidRPr="00782CE2">
        <w:rPr>
          <w:rFonts w:asciiTheme="minorHAnsi" w:hAnsiTheme="minorHAnsi" w:cs="Times New Roman (Headings CS)"/>
          <w:smallCaps/>
          <w:spacing w:val="60"/>
          <w:sz w:val="21"/>
          <w:szCs w:val="21"/>
        </w:rPr>
        <w:t>Website: sarahhesson.org</w:t>
      </w:r>
    </w:p>
    <w:p w14:paraId="51C773AA" w14:textId="00A148F2" w:rsidR="004975E2" w:rsidRPr="009245E3" w:rsidRDefault="004975E2" w:rsidP="00782CE2">
      <w:pPr>
        <w:pStyle w:val="HeadingA"/>
        <w:jc w:val="center"/>
        <w:rPr>
          <w:rFonts w:ascii="Cambria" w:hAnsi="Cambria"/>
          <w:sz w:val="24"/>
          <w:szCs w:val="24"/>
        </w:rPr>
      </w:pPr>
      <w:r w:rsidRPr="009245E3">
        <w:rPr>
          <w:rFonts w:ascii="Cambria" w:hAnsi="Cambria"/>
          <w:sz w:val="24"/>
          <w:szCs w:val="24"/>
        </w:rPr>
        <w:t>Education</w:t>
      </w:r>
      <w:r w:rsidR="00782CE2">
        <w:rPr>
          <w:rFonts w:ascii="Cambria" w:hAnsi="Cambria"/>
          <w:sz w:val="24"/>
          <w:szCs w:val="24"/>
        </w:rPr>
        <w:br/>
      </w:r>
    </w:p>
    <w:p w14:paraId="6BAD26E2" w14:textId="7DF343C4" w:rsidR="004975E2" w:rsidRPr="009245E3" w:rsidRDefault="004975E2" w:rsidP="004975E2">
      <w:pPr>
        <w:pStyle w:val="Sub-headingA"/>
        <w:rPr>
          <w:rFonts w:ascii="Cambria" w:hAnsi="Cambria"/>
          <w:b w:val="0"/>
          <w:sz w:val="22"/>
          <w:szCs w:val="22"/>
        </w:rPr>
      </w:pPr>
      <w:r w:rsidRPr="009245E3">
        <w:rPr>
          <w:rFonts w:ascii="Cambria" w:hAnsi="Cambria"/>
          <w:sz w:val="22"/>
          <w:szCs w:val="22"/>
        </w:rPr>
        <w:t>Doctorate of Philosophy, Urban Education</w:t>
      </w:r>
      <w:r w:rsidRPr="009245E3">
        <w:rPr>
          <w:rFonts w:ascii="Cambria" w:hAnsi="Cambria"/>
          <w:b w:val="0"/>
          <w:sz w:val="22"/>
          <w:szCs w:val="22"/>
        </w:rPr>
        <w:t xml:space="preserve">, May 2016 </w:t>
      </w:r>
    </w:p>
    <w:p w14:paraId="6CB99C0B" w14:textId="77777777" w:rsidR="004975E2" w:rsidRPr="009245E3" w:rsidRDefault="004975E2" w:rsidP="004975E2">
      <w:pPr>
        <w:pStyle w:val="Sub-headingA"/>
        <w:rPr>
          <w:rFonts w:ascii="Cambria" w:hAnsi="Cambria"/>
          <w:b w:val="0"/>
          <w:sz w:val="22"/>
          <w:szCs w:val="22"/>
        </w:rPr>
      </w:pPr>
      <w:r w:rsidRPr="009245E3">
        <w:rPr>
          <w:rFonts w:ascii="Cambria" w:hAnsi="Cambria"/>
          <w:b w:val="0"/>
          <w:sz w:val="22"/>
          <w:szCs w:val="22"/>
        </w:rPr>
        <w:t>The Graduate Center, CUNY (City University of New York), New York, NY</w:t>
      </w:r>
    </w:p>
    <w:p w14:paraId="787BA7CB" w14:textId="390BE681" w:rsidR="00D3040C" w:rsidRPr="009245E3" w:rsidRDefault="00D3040C" w:rsidP="004975E2">
      <w:pPr>
        <w:pStyle w:val="Sub-headingA"/>
        <w:rPr>
          <w:rFonts w:ascii="Cambria" w:hAnsi="Cambria"/>
          <w:b w:val="0"/>
          <w:sz w:val="22"/>
          <w:szCs w:val="22"/>
        </w:rPr>
      </w:pPr>
      <w:r w:rsidRPr="009245E3">
        <w:rPr>
          <w:rFonts w:ascii="Cambria" w:hAnsi="Cambria"/>
          <w:b w:val="0"/>
          <w:sz w:val="22"/>
          <w:szCs w:val="22"/>
        </w:rPr>
        <w:t xml:space="preserve">Dissertation: </w:t>
      </w:r>
      <w:r w:rsidRPr="009245E3">
        <w:rPr>
          <w:rFonts w:ascii="Cambria" w:hAnsi="Cambria"/>
          <w:b w:val="0"/>
          <w:i/>
          <w:sz w:val="22"/>
          <w:szCs w:val="22"/>
        </w:rPr>
        <w:t>Bilingual Lat</w:t>
      </w:r>
      <w:r w:rsidR="00FB5886" w:rsidRPr="009245E3">
        <w:rPr>
          <w:rFonts w:ascii="Cambria" w:hAnsi="Cambria"/>
          <w:b w:val="0"/>
          <w:i/>
          <w:sz w:val="22"/>
          <w:szCs w:val="22"/>
        </w:rPr>
        <w:t xml:space="preserve">ino Middle Schoolers on </w:t>
      </w:r>
      <w:proofErr w:type="spellStart"/>
      <w:r w:rsidR="00FB5886" w:rsidRPr="009245E3">
        <w:rPr>
          <w:rFonts w:ascii="Cambria" w:hAnsi="Cambria"/>
          <w:b w:val="0"/>
          <w:i/>
          <w:sz w:val="22"/>
          <w:szCs w:val="22"/>
        </w:rPr>
        <w:t>Languaging</w:t>
      </w:r>
      <w:proofErr w:type="spellEnd"/>
      <w:r w:rsidRPr="009245E3">
        <w:rPr>
          <w:rFonts w:ascii="Cambria" w:hAnsi="Cambria"/>
          <w:b w:val="0"/>
          <w:i/>
          <w:sz w:val="22"/>
          <w:szCs w:val="22"/>
        </w:rPr>
        <w:t xml:space="preserve"> and Racialization in the US</w:t>
      </w:r>
    </w:p>
    <w:p w14:paraId="27A43A39" w14:textId="77777777" w:rsidR="004975E2" w:rsidRPr="009245E3" w:rsidRDefault="004975E2" w:rsidP="004975E2">
      <w:pPr>
        <w:pStyle w:val="Sub-headingA"/>
        <w:rPr>
          <w:rFonts w:ascii="Cambria" w:hAnsi="Cambria"/>
          <w:b w:val="0"/>
          <w:sz w:val="22"/>
          <w:szCs w:val="22"/>
        </w:rPr>
      </w:pPr>
    </w:p>
    <w:p w14:paraId="625A69A8" w14:textId="77777777" w:rsidR="004975E2" w:rsidRPr="009245E3" w:rsidRDefault="004975E2" w:rsidP="004975E2">
      <w:pPr>
        <w:pStyle w:val="Sub-headingA"/>
        <w:rPr>
          <w:rFonts w:ascii="Cambria" w:hAnsi="Cambria"/>
          <w:b w:val="0"/>
          <w:sz w:val="22"/>
          <w:szCs w:val="22"/>
        </w:rPr>
      </w:pPr>
      <w:r w:rsidRPr="009245E3">
        <w:rPr>
          <w:rFonts w:ascii="Cambria" w:hAnsi="Cambria"/>
          <w:sz w:val="22"/>
          <w:szCs w:val="22"/>
        </w:rPr>
        <w:t>Master of Science in Teaching, Bilingual Childhood Education</w:t>
      </w:r>
      <w:r w:rsidRPr="009245E3">
        <w:rPr>
          <w:rFonts w:ascii="Cambria" w:hAnsi="Cambria"/>
          <w:b w:val="0"/>
          <w:sz w:val="22"/>
          <w:szCs w:val="22"/>
        </w:rPr>
        <w:t>, May 2007</w:t>
      </w:r>
    </w:p>
    <w:p w14:paraId="6F85D799" w14:textId="414AED32" w:rsidR="004975E2" w:rsidRPr="009245E3" w:rsidRDefault="004975E2" w:rsidP="0072011B">
      <w:pPr>
        <w:pStyle w:val="Sub-headingA"/>
        <w:rPr>
          <w:rFonts w:ascii="Cambria" w:hAnsi="Cambria"/>
          <w:b w:val="0"/>
          <w:sz w:val="22"/>
          <w:szCs w:val="22"/>
        </w:rPr>
      </w:pPr>
      <w:r w:rsidRPr="009245E3">
        <w:rPr>
          <w:rFonts w:ascii="Cambria" w:hAnsi="Cambria"/>
          <w:b w:val="0"/>
          <w:sz w:val="22"/>
          <w:szCs w:val="22"/>
        </w:rPr>
        <w:t>Fordham University, New York, NY</w:t>
      </w:r>
      <w:r w:rsidR="0072011B" w:rsidRPr="009245E3">
        <w:rPr>
          <w:rFonts w:ascii="Cambria" w:hAnsi="Cambria"/>
          <w:b w:val="0"/>
          <w:sz w:val="22"/>
          <w:szCs w:val="22"/>
        </w:rPr>
        <w:br/>
      </w:r>
    </w:p>
    <w:p w14:paraId="7CAD0975" w14:textId="77777777" w:rsidR="004975E2" w:rsidRPr="009245E3" w:rsidRDefault="004975E2" w:rsidP="004975E2">
      <w:pPr>
        <w:pStyle w:val="Sub-headingA"/>
        <w:rPr>
          <w:rFonts w:ascii="Cambria" w:hAnsi="Cambria"/>
          <w:b w:val="0"/>
          <w:sz w:val="22"/>
          <w:szCs w:val="22"/>
        </w:rPr>
      </w:pPr>
      <w:r w:rsidRPr="009245E3">
        <w:rPr>
          <w:rFonts w:ascii="Cambria" w:hAnsi="Cambria"/>
          <w:sz w:val="22"/>
          <w:szCs w:val="22"/>
        </w:rPr>
        <w:t>Bachelor of Arts, Comparative Literature</w:t>
      </w:r>
      <w:r w:rsidRPr="009245E3">
        <w:rPr>
          <w:rFonts w:ascii="Cambria" w:hAnsi="Cambria"/>
          <w:b w:val="0"/>
          <w:sz w:val="22"/>
          <w:szCs w:val="22"/>
        </w:rPr>
        <w:t>; Minor: Spanish, May 2004</w:t>
      </w:r>
    </w:p>
    <w:p w14:paraId="21C7C714" w14:textId="2E20DD2E" w:rsidR="004975E2" w:rsidRPr="00B94924" w:rsidRDefault="004975E2" w:rsidP="00FA6A35">
      <w:pPr>
        <w:pStyle w:val="Sub-headingA"/>
        <w:rPr>
          <w:rFonts w:ascii="Cambria" w:hAnsi="Cambria"/>
          <w:b w:val="0"/>
          <w:spacing w:val="4"/>
          <w:sz w:val="21"/>
          <w:szCs w:val="21"/>
        </w:rPr>
      </w:pPr>
      <w:r w:rsidRPr="009245E3">
        <w:rPr>
          <w:rFonts w:ascii="Cambria" w:hAnsi="Cambria"/>
          <w:b w:val="0"/>
          <w:sz w:val="22"/>
          <w:szCs w:val="22"/>
        </w:rPr>
        <w:t xml:space="preserve">Bryn </w:t>
      </w:r>
      <w:proofErr w:type="spellStart"/>
      <w:r w:rsidRPr="009245E3">
        <w:rPr>
          <w:rFonts w:ascii="Cambria" w:hAnsi="Cambria"/>
          <w:b w:val="0"/>
          <w:sz w:val="22"/>
          <w:szCs w:val="22"/>
        </w:rPr>
        <w:t>Mawr</w:t>
      </w:r>
      <w:proofErr w:type="spellEnd"/>
      <w:r w:rsidRPr="009245E3">
        <w:rPr>
          <w:rFonts w:ascii="Cambria" w:hAnsi="Cambria"/>
          <w:b w:val="0"/>
          <w:sz w:val="22"/>
          <w:szCs w:val="22"/>
        </w:rPr>
        <w:t xml:space="preserve"> College, Bryn </w:t>
      </w:r>
      <w:proofErr w:type="spellStart"/>
      <w:r w:rsidRPr="009245E3">
        <w:rPr>
          <w:rFonts w:ascii="Cambria" w:hAnsi="Cambria"/>
          <w:b w:val="0"/>
          <w:sz w:val="22"/>
          <w:szCs w:val="22"/>
        </w:rPr>
        <w:t>Mawr</w:t>
      </w:r>
      <w:proofErr w:type="spellEnd"/>
      <w:r w:rsidRPr="009245E3">
        <w:rPr>
          <w:rFonts w:ascii="Cambria" w:hAnsi="Cambria"/>
          <w:b w:val="0"/>
          <w:sz w:val="22"/>
          <w:szCs w:val="22"/>
        </w:rPr>
        <w:t>, PA</w:t>
      </w:r>
      <w:r w:rsidR="00547544">
        <w:rPr>
          <w:rFonts w:ascii="Cambria" w:hAnsi="Cambria"/>
          <w:b w:val="0"/>
          <w:sz w:val="21"/>
          <w:szCs w:val="21"/>
        </w:rPr>
        <w:br/>
      </w:r>
      <w:r w:rsidR="00535820" w:rsidRPr="00190825">
        <w:rPr>
          <w:rFonts w:ascii="Cambria" w:hAnsi="Cambria"/>
          <w:sz w:val="20"/>
        </w:rPr>
        <w:br/>
      </w:r>
    </w:p>
    <w:p w14:paraId="05F9748C" w14:textId="77777777" w:rsidR="00782CE2" w:rsidRDefault="00547544" w:rsidP="00782CE2">
      <w:pPr>
        <w:pStyle w:val="BodyA"/>
        <w:jc w:val="center"/>
        <w:rPr>
          <w:rFonts w:ascii="Cambria" w:hAnsi="Cambria"/>
          <w:b/>
          <w:caps/>
          <w:spacing w:val="44"/>
          <w:sz w:val="22"/>
        </w:rPr>
      </w:pPr>
      <w:r w:rsidRPr="00547544">
        <w:rPr>
          <w:rFonts w:ascii="Cambria" w:hAnsi="Cambria"/>
          <w:b/>
          <w:caps/>
          <w:spacing w:val="44"/>
          <w:sz w:val="24"/>
          <w:szCs w:val="24"/>
        </w:rPr>
        <w:t>Professional</w:t>
      </w:r>
      <w:r w:rsidR="00F46A30" w:rsidRPr="00547544">
        <w:rPr>
          <w:rFonts w:ascii="Cambria" w:hAnsi="Cambria"/>
          <w:b/>
          <w:caps/>
          <w:spacing w:val="44"/>
          <w:sz w:val="24"/>
          <w:szCs w:val="24"/>
        </w:rPr>
        <w:t xml:space="preserve"> </w:t>
      </w:r>
      <w:r w:rsidR="004975E2" w:rsidRPr="00547544">
        <w:rPr>
          <w:rFonts w:ascii="Cambria" w:hAnsi="Cambria"/>
          <w:b/>
          <w:caps/>
          <w:spacing w:val="44"/>
          <w:sz w:val="24"/>
          <w:szCs w:val="24"/>
        </w:rPr>
        <w:t>Experience</w:t>
      </w:r>
    </w:p>
    <w:p w14:paraId="61AC548D" w14:textId="38A751CA" w:rsidR="00547544" w:rsidRPr="00782CE2" w:rsidRDefault="00B94924" w:rsidP="00782CE2">
      <w:pPr>
        <w:pStyle w:val="BodyA"/>
        <w:rPr>
          <w:rFonts w:ascii="Cambria" w:hAnsi="Cambria"/>
          <w:b/>
          <w:caps/>
          <w:spacing w:val="44"/>
          <w:sz w:val="22"/>
        </w:rPr>
      </w:pPr>
      <w:r w:rsidRPr="009245E3">
        <w:rPr>
          <w:rFonts w:ascii="Cambria" w:hAnsi="Cambria"/>
          <w:b/>
          <w:sz w:val="22"/>
          <w:szCs w:val="22"/>
        </w:rPr>
        <w:t>Associate Professor of TESOL and Bilingual Education</w:t>
      </w:r>
      <w:r w:rsidRPr="009245E3">
        <w:rPr>
          <w:rFonts w:ascii="Cambria" w:hAnsi="Cambria"/>
          <w:b/>
          <w:sz w:val="22"/>
          <w:szCs w:val="22"/>
        </w:rPr>
        <w:br/>
        <w:t>Co-</w:t>
      </w:r>
      <w:r w:rsidR="00547544" w:rsidRPr="009245E3">
        <w:rPr>
          <w:rFonts w:ascii="Cambria" w:hAnsi="Cambria"/>
          <w:b/>
          <w:sz w:val="22"/>
          <w:szCs w:val="22"/>
        </w:rPr>
        <w:t>D</w:t>
      </w:r>
      <w:r w:rsidRPr="009245E3">
        <w:rPr>
          <w:rFonts w:ascii="Cambria" w:hAnsi="Cambria"/>
          <w:b/>
          <w:sz w:val="22"/>
          <w:szCs w:val="22"/>
        </w:rPr>
        <w:t>irector, TESOL and Bilingual Education Programs</w:t>
      </w:r>
      <w:r w:rsidRPr="009245E3">
        <w:rPr>
          <w:rFonts w:ascii="Cambria" w:hAnsi="Cambria"/>
          <w:b/>
          <w:sz w:val="22"/>
          <w:szCs w:val="22"/>
        </w:rPr>
        <w:br/>
      </w:r>
      <w:r w:rsidRPr="009245E3">
        <w:rPr>
          <w:rFonts w:ascii="Cambria" w:hAnsi="Cambria"/>
          <w:sz w:val="22"/>
          <w:szCs w:val="22"/>
        </w:rPr>
        <w:t>September 2020-present</w:t>
      </w:r>
      <w:r w:rsidR="00547544" w:rsidRPr="009245E3">
        <w:rPr>
          <w:rFonts w:ascii="Cambria" w:hAnsi="Cambria"/>
          <w:sz w:val="22"/>
          <w:szCs w:val="22"/>
        </w:rPr>
        <w:br/>
        <w:t>Rhode Island College, Providence, RI</w:t>
      </w:r>
    </w:p>
    <w:p w14:paraId="0AA96E7E" w14:textId="17697CE7" w:rsidR="00A13127" w:rsidRPr="009245E3" w:rsidRDefault="00547544" w:rsidP="004975E2">
      <w:pPr>
        <w:pStyle w:val="BodyA"/>
        <w:rPr>
          <w:rFonts w:ascii="Cambria" w:hAnsi="Cambria"/>
          <w:sz w:val="22"/>
          <w:szCs w:val="22"/>
        </w:rPr>
      </w:pPr>
      <w:r w:rsidRPr="009245E3">
        <w:rPr>
          <w:rFonts w:ascii="Cambria" w:hAnsi="Cambria"/>
          <w:b/>
          <w:sz w:val="22"/>
          <w:szCs w:val="22"/>
        </w:rPr>
        <w:t>Assistant Professor of TESOL and Bilingual Education</w:t>
      </w:r>
      <w:r w:rsidRPr="009245E3">
        <w:rPr>
          <w:rFonts w:ascii="Cambria" w:hAnsi="Cambria"/>
          <w:b/>
          <w:sz w:val="22"/>
          <w:szCs w:val="22"/>
        </w:rPr>
        <w:br/>
        <w:t xml:space="preserve">Director, TESOL and Bilingual Education Programs </w:t>
      </w:r>
      <w:r w:rsidRPr="009245E3">
        <w:rPr>
          <w:rFonts w:ascii="Cambria" w:hAnsi="Cambria"/>
          <w:sz w:val="22"/>
          <w:szCs w:val="22"/>
        </w:rPr>
        <w:t>(As of September 2016)</w:t>
      </w:r>
      <w:r w:rsidRPr="009245E3">
        <w:rPr>
          <w:rFonts w:ascii="Cambria" w:hAnsi="Cambria"/>
          <w:b/>
          <w:sz w:val="22"/>
          <w:szCs w:val="22"/>
        </w:rPr>
        <w:br/>
      </w:r>
      <w:r w:rsidRPr="009245E3">
        <w:rPr>
          <w:rFonts w:ascii="Cambria" w:hAnsi="Cambria"/>
          <w:sz w:val="22"/>
          <w:szCs w:val="22"/>
        </w:rPr>
        <w:t>September 2015-May 2020</w:t>
      </w:r>
      <w:r w:rsidRPr="009245E3">
        <w:rPr>
          <w:rFonts w:ascii="Cambria" w:hAnsi="Cambria"/>
          <w:sz w:val="22"/>
          <w:szCs w:val="22"/>
        </w:rPr>
        <w:br/>
        <w:t>Rhode Island College, Providence, RI</w:t>
      </w:r>
    </w:p>
    <w:p w14:paraId="426DF24E" w14:textId="630B2DFC" w:rsidR="004975E2" w:rsidRPr="009245E3" w:rsidRDefault="004975E2" w:rsidP="004975E2">
      <w:pPr>
        <w:pStyle w:val="BodyA"/>
        <w:rPr>
          <w:rFonts w:ascii="Cambria" w:hAnsi="Cambria"/>
          <w:sz w:val="22"/>
          <w:szCs w:val="22"/>
        </w:rPr>
      </w:pPr>
      <w:r w:rsidRPr="009245E3">
        <w:rPr>
          <w:rFonts w:ascii="Cambria" w:hAnsi="Cambria"/>
          <w:b/>
          <w:sz w:val="22"/>
          <w:szCs w:val="22"/>
        </w:rPr>
        <w:t>Adjunct Professor</w:t>
      </w:r>
      <w:r w:rsidRPr="009245E3">
        <w:rPr>
          <w:rFonts w:ascii="Cambria" w:hAnsi="Cambria"/>
          <w:sz w:val="22"/>
          <w:szCs w:val="22"/>
        </w:rPr>
        <w:t xml:space="preserve">, </w:t>
      </w:r>
      <w:r w:rsidR="00547544" w:rsidRPr="009245E3">
        <w:rPr>
          <w:rFonts w:ascii="Cambria" w:hAnsi="Cambria"/>
          <w:sz w:val="22"/>
          <w:szCs w:val="22"/>
        </w:rPr>
        <w:t>September 2012-May 2015</w:t>
      </w:r>
      <w:r w:rsidR="00547544" w:rsidRPr="009245E3">
        <w:rPr>
          <w:rFonts w:ascii="Cambria" w:hAnsi="Cambria"/>
          <w:sz w:val="22"/>
          <w:szCs w:val="22"/>
        </w:rPr>
        <w:br/>
        <w:t>Bilingual Education and TESOL Programs</w:t>
      </w:r>
      <w:r w:rsidR="00547544" w:rsidRPr="009245E3">
        <w:rPr>
          <w:rFonts w:ascii="Cambria" w:hAnsi="Cambria"/>
          <w:sz w:val="22"/>
          <w:szCs w:val="22"/>
        </w:rPr>
        <w:br/>
      </w:r>
      <w:r w:rsidRPr="009245E3">
        <w:rPr>
          <w:rFonts w:ascii="Cambria" w:hAnsi="Cambria"/>
          <w:sz w:val="22"/>
          <w:szCs w:val="22"/>
        </w:rPr>
        <w:t>Hunter College</w:t>
      </w:r>
      <w:r w:rsidR="00547544" w:rsidRPr="009245E3">
        <w:rPr>
          <w:rFonts w:ascii="Cambria" w:hAnsi="Cambria"/>
          <w:sz w:val="22"/>
          <w:szCs w:val="22"/>
        </w:rPr>
        <w:t>,</w:t>
      </w:r>
      <w:r w:rsidRPr="009245E3">
        <w:rPr>
          <w:rFonts w:ascii="Cambria" w:hAnsi="Cambria"/>
          <w:sz w:val="22"/>
          <w:szCs w:val="22"/>
        </w:rPr>
        <w:t xml:space="preserve"> New York, NY</w:t>
      </w:r>
    </w:p>
    <w:p w14:paraId="40091116" w14:textId="32C5A301" w:rsidR="00ED6E1E" w:rsidRPr="009245E3" w:rsidRDefault="00ED6E1E" w:rsidP="004975E2">
      <w:pPr>
        <w:pStyle w:val="BodyA"/>
        <w:rPr>
          <w:rFonts w:ascii="Cambria" w:hAnsi="Cambria"/>
          <w:b/>
          <w:sz w:val="22"/>
          <w:szCs w:val="22"/>
        </w:rPr>
      </w:pPr>
      <w:r w:rsidRPr="009245E3">
        <w:rPr>
          <w:rFonts w:ascii="Cambria" w:hAnsi="Cambria"/>
          <w:b/>
          <w:sz w:val="22"/>
          <w:szCs w:val="22"/>
        </w:rPr>
        <w:t>Field supervisor</w:t>
      </w:r>
      <w:r w:rsidR="00547544" w:rsidRPr="009245E3">
        <w:rPr>
          <w:rFonts w:ascii="Cambria" w:hAnsi="Cambria"/>
          <w:sz w:val="22"/>
          <w:szCs w:val="22"/>
        </w:rPr>
        <w:t>, September 2012-May 2015</w:t>
      </w:r>
      <w:r w:rsidR="00547544" w:rsidRPr="009245E3">
        <w:rPr>
          <w:rFonts w:ascii="Cambria" w:hAnsi="Cambria"/>
          <w:sz w:val="22"/>
          <w:szCs w:val="22"/>
        </w:rPr>
        <w:br/>
        <w:t>Bilingual Education Program</w:t>
      </w:r>
      <w:r w:rsidR="00547544" w:rsidRPr="009245E3">
        <w:rPr>
          <w:rFonts w:ascii="Cambria" w:hAnsi="Cambria"/>
          <w:sz w:val="22"/>
          <w:szCs w:val="22"/>
        </w:rPr>
        <w:br/>
        <w:t>Hunter College, New York, NY</w:t>
      </w:r>
    </w:p>
    <w:p w14:paraId="0EF56AE3" w14:textId="0437AF1F" w:rsidR="004975E2" w:rsidRPr="009245E3" w:rsidRDefault="004975E2" w:rsidP="004975E2">
      <w:pPr>
        <w:pStyle w:val="BodyA"/>
        <w:rPr>
          <w:rFonts w:ascii="Cambria" w:hAnsi="Cambria"/>
          <w:b/>
          <w:sz w:val="22"/>
          <w:szCs w:val="22"/>
        </w:rPr>
      </w:pPr>
      <w:r w:rsidRPr="009245E3">
        <w:rPr>
          <w:rFonts w:ascii="Cambria" w:hAnsi="Cambria"/>
          <w:b/>
          <w:sz w:val="22"/>
          <w:szCs w:val="22"/>
        </w:rPr>
        <w:t xml:space="preserve">Adjunct Professor, </w:t>
      </w:r>
      <w:r w:rsidR="00547544" w:rsidRPr="009245E3">
        <w:rPr>
          <w:rFonts w:ascii="Cambria" w:hAnsi="Cambria"/>
          <w:sz w:val="22"/>
          <w:szCs w:val="22"/>
        </w:rPr>
        <w:t>Summer 2012</w:t>
      </w:r>
      <w:r w:rsidR="00547544" w:rsidRPr="009245E3">
        <w:rPr>
          <w:rFonts w:ascii="Cambria" w:hAnsi="Cambria"/>
          <w:sz w:val="22"/>
          <w:szCs w:val="22"/>
        </w:rPr>
        <w:br/>
        <w:t>Bilingual Education and TESOL Programs</w:t>
      </w:r>
      <w:r w:rsidR="00547544" w:rsidRPr="009245E3">
        <w:rPr>
          <w:rFonts w:ascii="Cambria" w:hAnsi="Cambria"/>
          <w:b/>
          <w:sz w:val="22"/>
          <w:szCs w:val="22"/>
        </w:rPr>
        <w:br/>
      </w:r>
      <w:r w:rsidRPr="009245E3">
        <w:rPr>
          <w:rFonts w:ascii="Cambria" w:hAnsi="Cambria"/>
          <w:sz w:val="22"/>
          <w:szCs w:val="22"/>
        </w:rPr>
        <w:t>City College</w:t>
      </w:r>
      <w:r w:rsidR="00547544" w:rsidRPr="009245E3">
        <w:rPr>
          <w:rFonts w:ascii="Cambria" w:hAnsi="Cambria"/>
          <w:sz w:val="22"/>
          <w:szCs w:val="22"/>
        </w:rPr>
        <w:t>,</w:t>
      </w:r>
      <w:r w:rsidRPr="009245E3">
        <w:rPr>
          <w:rFonts w:ascii="Cambria" w:hAnsi="Cambria"/>
          <w:sz w:val="22"/>
          <w:szCs w:val="22"/>
        </w:rPr>
        <w:t xml:space="preserve"> New York, NY</w:t>
      </w:r>
    </w:p>
    <w:p w14:paraId="7812440E" w14:textId="5D80B023" w:rsidR="004975E2" w:rsidRPr="009245E3" w:rsidRDefault="004975E2" w:rsidP="004975E2">
      <w:pPr>
        <w:pStyle w:val="Sub-headingA"/>
        <w:rPr>
          <w:rFonts w:ascii="Cambria" w:hAnsi="Cambria"/>
          <w:sz w:val="22"/>
          <w:szCs w:val="22"/>
        </w:rPr>
      </w:pPr>
      <w:r w:rsidRPr="009245E3">
        <w:rPr>
          <w:rFonts w:ascii="Cambria" w:hAnsi="Cambria"/>
          <w:sz w:val="22"/>
          <w:szCs w:val="22"/>
        </w:rPr>
        <w:t>Bilingual Teacher</w:t>
      </w:r>
      <w:r w:rsidR="00547544" w:rsidRPr="009245E3">
        <w:rPr>
          <w:rFonts w:ascii="Cambria" w:hAnsi="Cambria"/>
          <w:b w:val="0"/>
          <w:sz w:val="22"/>
          <w:szCs w:val="22"/>
        </w:rPr>
        <w:t>, September 2007-June 2011</w:t>
      </w:r>
      <w:r w:rsidR="00547544" w:rsidRPr="009245E3">
        <w:rPr>
          <w:rFonts w:ascii="Cambria" w:hAnsi="Cambria"/>
          <w:sz w:val="22"/>
          <w:szCs w:val="22"/>
        </w:rPr>
        <w:br/>
      </w:r>
      <w:r w:rsidRPr="009245E3">
        <w:rPr>
          <w:rFonts w:ascii="Cambria" w:hAnsi="Cambria"/>
          <w:b w:val="0"/>
          <w:sz w:val="22"/>
          <w:szCs w:val="22"/>
        </w:rPr>
        <w:t>Amistad Dual Language School</w:t>
      </w:r>
      <w:r w:rsidR="00547544" w:rsidRPr="009245E3">
        <w:rPr>
          <w:rFonts w:ascii="Cambria" w:hAnsi="Cambria"/>
          <w:b w:val="0"/>
          <w:sz w:val="22"/>
          <w:szCs w:val="22"/>
        </w:rPr>
        <w:t xml:space="preserve">, </w:t>
      </w:r>
      <w:r w:rsidRPr="009245E3">
        <w:rPr>
          <w:rFonts w:ascii="Cambria" w:hAnsi="Cambria"/>
          <w:b w:val="0"/>
          <w:sz w:val="22"/>
          <w:szCs w:val="22"/>
        </w:rPr>
        <w:t>New York, NY</w:t>
      </w:r>
    </w:p>
    <w:p w14:paraId="6FC9B2C3" w14:textId="50BE8472" w:rsidR="004975E2" w:rsidRPr="009245E3" w:rsidRDefault="009245E3" w:rsidP="004975E2">
      <w:pPr>
        <w:pStyle w:val="BodyA"/>
        <w:rPr>
          <w:rFonts w:ascii="Cambria" w:hAnsi="Cambria"/>
          <w:sz w:val="22"/>
          <w:szCs w:val="22"/>
        </w:rPr>
      </w:pPr>
      <w:r w:rsidRPr="009245E3">
        <w:rPr>
          <w:rFonts w:ascii="Cambria" w:hAnsi="Cambria"/>
          <w:sz w:val="22"/>
          <w:szCs w:val="22"/>
        </w:rPr>
        <w:t>Taught Elementary (all subjects) and Middle School (Humanities and Social Studies) in English and Spanish.</w:t>
      </w:r>
    </w:p>
    <w:p w14:paraId="27DBCF6A" w14:textId="5696BBA1" w:rsidR="004975E2" w:rsidRPr="009245E3" w:rsidRDefault="004975E2" w:rsidP="004975E2">
      <w:pPr>
        <w:pStyle w:val="Sub-headingA"/>
        <w:rPr>
          <w:rFonts w:ascii="Cambria" w:hAnsi="Cambria"/>
          <w:sz w:val="22"/>
          <w:szCs w:val="22"/>
        </w:rPr>
      </w:pPr>
      <w:r w:rsidRPr="009245E3">
        <w:rPr>
          <w:rFonts w:ascii="Cambria" w:hAnsi="Cambria"/>
          <w:sz w:val="22"/>
          <w:szCs w:val="22"/>
        </w:rPr>
        <w:t>Bilingual Teacher</w:t>
      </w:r>
      <w:r w:rsidR="009245E3" w:rsidRPr="009245E3">
        <w:rPr>
          <w:rFonts w:ascii="Cambria" w:hAnsi="Cambria"/>
          <w:b w:val="0"/>
          <w:sz w:val="22"/>
          <w:szCs w:val="22"/>
        </w:rPr>
        <w:t>, September 2005-June 2007</w:t>
      </w:r>
      <w:r w:rsidR="009245E3" w:rsidRPr="009245E3">
        <w:rPr>
          <w:rFonts w:ascii="Cambria" w:hAnsi="Cambria"/>
          <w:sz w:val="22"/>
          <w:szCs w:val="22"/>
        </w:rPr>
        <w:br/>
      </w:r>
      <w:r w:rsidRPr="009245E3">
        <w:rPr>
          <w:rFonts w:ascii="Cambria" w:hAnsi="Cambria"/>
          <w:b w:val="0"/>
          <w:sz w:val="22"/>
          <w:szCs w:val="22"/>
        </w:rPr>
        <w:t>Academy of Public Relations</w:t>
      </w:r>
      <w:r w:rsidR="009245E3" w:rsidRPr="009245E3">
        <w:rPr>
          <w:rFonts w:ascii="Cambria" w:hAnsi="Cambria"/>
          <w:b w:val="0"/>
          <w:sz w:val="22"/>
          <w:szCs w:val="22"/>
        </w:rPr>
        <w:t>,</w:t>
      </w:r>
      <w:r w:rsidRPr="009245E3">
        <w:rPr>
          <w:rFonts w:ascii="Cambria" w:hAnsi="Cambria"/>
          <w:b w:val="0"/>
          <w:sz w:val="22"/>
          <w:szCs w:val="22"/>
        </w:rPr>
        <w:t xml:space="preserve"> Bronx, NY</w:t>
      </w:r>
    </w:p>
    <w:p w14:paraId="36B0D0A1" w14:textId="7FDBF347" w:rsidR="004975E2" w:rsidRPr="00190825" w:rsidRDefault="004975E2" w:rsidP="004975E2">
      <w:pPr>
        <w:pStyle w:val="BodyA"/>
        <w:rPr>
          <w:rFonts w:ascii="Cambria" w:hAnsi="Cambria"/>
          <w:sz w:val="20"/>
        </w:rPr>
      </w:pPr>
      <w:r w:rsidRPr="009245E3">
        <w:rPr>
          <w:rFonts w:ascii="Cambria" w:hAnsi="Cambria"/>
          <w:sz w:val="22"/>
          <w:szCs w:val="22"/>
        </w:rPr>
        <w:t xml:space="preserve">Taught </w:t>
      </w:r>
      <w:r w:rsidR="009245E3" w:rsidRPr="009245E3">
        <w:rPr>
          <w:rFonts w:ascii="Cambria" w:hAnsi="Cambria"/>
          <w:sz w:val="22"/>
          <w:szCs w:val="22"/>
        </w:rPr>
        <w:t>Middle School Humanities, Math, and Social Studies in English and Spanish.</w:t>
      </w:r>
      <w:r w:rsidR="004720A1" w:rsidRPr="00190825">
        <w:rPr>
          <w:rFonts w:ascii="Cambria" w:hAnsi="Cambria"/>
          <w:sz w:val="20"/>
        </w:rPr>
        <w:br/>
      </w:r>
    </w:p>
    <w:p w14:paraId="0817FE77" w14:textId="50A1CA8C" w:rsidR="00535820" w:rsidRPr="009245E3" w:rsidRDefault="00535820" w:rsidP="00782CE2">
      <w:pPr>
        <w:jc w:val="center"/>
        <w:rPr>
          <w:rFonts w:ascii="Cambria" w:hAnsi="Cambria" w:cs="Didot"/>
          <w:b/>
        </w:rPr>
      </w:pPr>
      <w:r w:rsidRPr="009245E3">
        <w:rPr>
          <w:rFonts w:ascii="Cambria" w:hAnsi="Cambria" w:cs="Didot"/>
          <w:b/>
          <w:caps/>
          <w:spacing w:val="44"/>
        </w:rPr>
        <w:t>courses</w:t>
      </w:r>
    </w:p>
    <w:p w14:paraId="3BC47E47" w14:textId="7EB2D04C" w:rsidR="00B01F98" w:rsidRPr="009245E3" w:rsidRDefault="00B01F98" w:rsidP="00535820">
      <w:pPr>
        <w:rPr>
          <w:rFonts w:ascii="Cambria" w:hAnsi="Cambria" w:cs="Didot"/>
          <w:b/>
          <w:sz w:val="22"/>
          <w:szCs w:val="22"/>
        </w:rPr>
      </w:pPr>
      <w:r w:rsidRPr="009245E3">
        <w:rPr>
          <w:rFonts w:ascii="Cambria" w:hAnsi="Cambria" w:cs="Didot"/>
          <w:b/>
          <w:sz w:val="22"/>
          <w:szCs w:val="22"/>
        </w:rPr>
        <w:t>Foundations</w:t>
      </w:r>
      <w:r w:rsidR="004D119B" w:rsidRPr="009245E3">
        <w:rPr>
          <w:rFonts w:ascii="Cambria" w:hAnsi="Cambria" w:cs="Didot"/>
          <w:b/>
          <w:sz w:val="22"/>
          <w:szCs w:val="22"/>
        </w:rPr>
        <w:t xml:space="preserve"> in Education</w:t>
      </w:r>
    </w:p>
    <w:p w14:paraId="0F5BD7FC" w14:textId="1C007672" w:rsidR="00535820" w:rsidRPr="009245E3" w:rsidRDefault="00535820" w:rsidP="00E05575">
      <w:pPr>
        <w:ind w:firstLine="720"/>
        <w:rPr>
          <w:rFonts w:ascii="Cambria" w:hAnsi="Cambria" w:cs="Didot"/>
          <w:sz w:val="22"/>
          <w:szCs w:val="22"/>
        </w:rPr>
      </w:pPr>
      <w:r w:rsidRPr="009245E3">
        <w:rPr>
          <w:rFonts w:ascii="Cambria" w:hAnsi="Cambria" w:cs="Didot"/>
          <w:sz w:val="22"/>
          <w:szCs w:val="22"/>
        </w:rPr>
        <w:t xml:space="preserve">Foundations of </w:t>
      </w:r>
      <w:r w:rsidR="00B65B5A" w:rsidRPr="009245E3">
        <w:rPr>
          <w:rFonts w:ascii="Cambria" w:hAnsi="Cambria" w:cs="Didot"/>
          <w:sz w:val="22"/>
          <w:szCs w:val="22"/>
        </w:rPr>
        <w:t xml:space="preserve">Bilingual </w:t>
      </w:r>
      <w:r w:rsidRPr="009245E3">
        <w:rPr>
          <w:rFonts w:ascii="Cambria" w:hAnsi="Cambria" w:cs="Didot"/>
          <w:sz w:val="22"/>
          <w:szCs w:val="22"/>
        </w:rPr>
        <w:t>Education</w:t>
      </w:r>
    </w:p>
    <w:p w14:paraId="5FA60BB9" w14:textId="001C95CC" w:rsidR="00B65B5A" w:rsidRPr="009245E3" w:rsidRDefault="00B65B5A" w:rsidP="00E05575">
      <w:pPr>
        <w:ind w:firstLine="720"/>
        <w:rPr>
          <w:rFonts w:ascii="Cambria" w:hAnsi="Cambria" w:cs="Didot"/>
          <w:sz w:val="22"/>
          <w:szCs w:val="22"/>
        </w:rPr>
      </w:pPr>
      <w:r w:rsidRPr="009245E3">
        <w:rPr>
          <w:rFonts w:ascii="Cambria" w:hAnsi="Cambria" w:cs="Didot"/>
          <w:sz w:val="22"/>
          <w:szCs w:val="22"/>
        </w:rPr>
        <w:t>Sociocultural Contexts of Education in Bilingual Communities</w:t>
      </w:r>
    </w:p>
    <w:p w14:paraId="5D447F50" w14:textId="77777777" w:rsidR="00871594" w:rsidRPr="009245E3" w:rsidRDefault="00871594" w:rsidP="00535820">
      <w:pPr>
        <w:rPr>
          <w:rFonts w:ascii="Cambria" w:hAnsi="Cambria" w:cs="Didot"/>
          <w:b/>
          <w:sz w:val="22"/>
          <w:szCs w:val="22"/>
        </w:rPr>
      </w:pPr>
    </w:p>
    <w:p w14:paraId="114483D7" w14:textId="77777777" w:rsidR="009C69E6" w:rsidRDefault="009C69E6" w:rsidP="00535820">
      <w:pPr>
        <w:rPr>
          <w:rFonts w:ascii="Cambria" w:hAnsi="Cambria" w:cs="Didot"/>
          <w:b/>
          <w:sz w:val="22"/>
          <w:szCs w:val="22"/>
        </w:rPr>
      </w:pPr>
    </w:p>
    <w:p w14:paraId="69E43426" w14:textId="5ED44AC0" w:rsidR="00535820" w:rsidRPr="009245E3" w:rsidRDefault="00FA6A35" w:rsidP="00535820">
      <w:pPr>
        <w:rPr>
          <w:rFonts w:ascii="Cambria" w:hAnsi="Cambria" w:cs="Didot"/>
          <w:b/>
          <w:sz w:val="22"/>
          <w:szCs w:val="22"/>
        </w:rPr>
      </w:pPr>
      <w:r w:rsidRPr="009245E3">
        <w:rPr>
          <w:rFonts w:ascii="Cambria" w:hAnsi="Cambria" w:cs="Didot"/>
          <w:b/>
          <w:sz w:val="22"/>
          <w:szCs w:val="22"/>
        </w:rPr>
        <w:lastRenderedPageBreak/>
        <w:t>TESOL</w:t>
      </w:r>
      <w:r w:rsidR="00871594" w:rsidRPr="009245E3">
        <w:rPr>
          <w:rFonts w:ascii="Cambria" w:hAnsi="Cambria" w:cs="Didot"/>
          <w:b/>
          <w:sz w:val="22"/>
          <w:szCs w:val="22"/>
        </w:rPr>
        <w:t xml:space="preserve"> and Bilingual Education Methods</w:t>
      </w:r>
    </w:p>
    <w:p w14:paraId="3047A8A2" w14:textId="7ECAD1F5" w:rsidR="00FA6A35" w:rsidRPr="009245E3" w:rsidRDefault="00B65B5A" w:rsidP="00FA6A35">
      <w:pPr>
        <w:ind w:firstLine="720"/>
        <w:rPr>
          <w:rFonts w:ascii="Cambria" w:hAnsi="Cambria" w:cs="Didot"/>
          <w:sz w:val="22"/>
          <w:szCs w:val="22"/>
        </w:rPr>
      </w:pPr>
      <w:r w:rsidRPr="009245E3">
        <w:rPr>
          <w:rFonts w:ascii="Cambria" w:hAnsi="Cambria" w:cs="Didot"/>
          <w:sz w:val="22"/>
          <w:szCs w:val="22"/>
        </w:rPr>
        <w:t>Literacy Instruction for</w:t>
      </w:r>
      <w:r w:rsidR="00FA6A35" w:rsidRPr="009245E3">
        <w:rPr>
          <w:rFonts w:ascii="Cambria" w:hAnsi="Cambria" w:cs="Didot"/>
          <w:sz w:val="22"/>
          <w:szCs w:val="22"/>
        </w:rPr>
        <w:t xml:space="preserve"> </w:t>
      </w:r>
      <w:r w:rsidRPr="009245E3">
        <w:rPr>
          <w:rFonts w:ascii="Cambria" w:hAnsi="Cambria" w:cs="Didot"/>
          <w:sz w:val="22"/>
          <w:szCs w:val="22"/>
        </w:rPr>
        <w:t>Emergent Bilingual Learners</w:t>
      </w:r>
    </w:p>
    <w:p w14:paraId="0FFF3A22" w14:textId="3E2D9051" w:rsidR="00FA6A35" w:rsidRPr="009245E3" w:rsidRDefault="00E5169C" w:rsidP="00FA6A35">
      <w:pPr>
        <w:ind w:firstLine="720"/>
        <w:rPr>
          <w:rFonts w:ascii="Cambria" w:hAnsi="Cambria" w:cs="Didot"/>
          <w:sz w:val="22"/>
          <w:szCs w:val="22"/>
        </w:rPr>
      </w:pPr>
      <w:r w:rsidRPr="009245E3">
        <w:rPr>
          <w:rFonts w:ascii="Cambria" w:hAnsi="Cambria" w:cs="Didot"/>
          <w:sz w:val="22"/>
          <w:szCs w:val="22"/>
        </w:rPr>
        <w:t>TESOL Pedagogies for Grades 5-Adult</w:t>
      </w:r>
    </w:p>
    <w:p w14:paraId="45835A90" w14:textId="08F2D47E" w:rsidR="00FA6A35" w:rsidRPr="009245E3" w:rsidRDefault="006F4D8D" w:rsidP="00FA6A35">
      <w:pPr>
        <w:ind w:firstLine="720"/>
        <w:rPr>
          <w:rFonts w:ascii="Cambria" w:hAnsi="Cambria" w:cs="Didot"/>
          <w:sz w:val="22"/>
          <w:szCs w:val="22"/>
        </w:rPr>
      </w:pPr>
      <w:r w:rsidRPr="009245E3">
        <w:rPr>
          <w:rFonts w:ascii="Cambria" w:hAnsi="Cambria" w:cs="Didot"/>
          <w:sz w:val="22"/>
          <w:szCs w:val="22"/>
        </w:rPr>
        <w:t xml:space="preserve">Assessment of </w:t>
      </w:r>
      <w:r w:rsidR="00871594" w:rsidRPr="009245E3">
        <w:rPr>
          <w:rFonts w:ascii="Cambria" w:hAnsi="Cambria" w:cs="Didot"/>
          <w:sz w:val="22"/>
          <w:szCs w:val="22"/>
        </w:rPr>
        <w:t>Emergent Bilinguals</w:t>
      </w:r>
    </w:p>
    <w:p w14:paraId="45B5ACE9" w14:textId="77777777" w:rsidR="00871594" w:rsidRPr="009245E3" w:rsidRDefault="00871594" w:rsidP="00871594">
      <w:pPr>
        <w:ind w:firstLine="720"/>
        <w:rPr>
          <w:rFonts w:ascii="Cambria" w:hAnsi="Cambria" w:cs="Didot"/>
          <w:sz w:val="22"/>
          <w:szCs w:val="22"/>
        </w:rPr>
      </w:pPr>
      <w:r w:rsidRPr="009245E3">
        <w:rPr>
          <w:rFonts w:ascii="Cambria" w:hAnsi="Cambria" w:cs="Didot"/>
          <w:sz w:val="22"/>
          <w:szCs w:val="22"/>
        </w:rPr>
        <w:t>Biliteracy Instruction in the Bilingual Classroom</w:t>
      </w:r>
    </w:p>
    <w:p w14:paraId="1455609F" w14:textId="27D50E35" w:rsidR="00871594" w:rsidRPr="009245E3" w:rsidRDefault="00871594" w:rsidP="00871594">
      <w:pPr>
        <w:ind w:firstLine="720"/>
        <w:rPr>
          <w:rFonts w:ascii="Cambria" w:hAnsi="Cambria" w:cs="Didot"/>
          <w:sz w:val="22"/>
          <w:szCs w:val="22"/>
        </w:rPr>
      </w:pPr>
      <w:r w:rsidRPr="009245E3">
        <w:rPr>
          <w:rFonts w:ascii="Cambria" w:hAnsi="Cambria" w:cs="Didot"/>
          <w:sz w:val="22"/>
          <w:szCs w:val="22"/>
        </w:rPr>
        <w:t>Teaching Content in Bilingual Education</w:t>
      </w:r>
    </w:p>
    <w:p w14:paraId="20928490" w14:textId="77777777" w:rsidR="00871594" w:rsidRPr="009245E3" w:rsidRDefault="00871594" w:rsidP="00871594">
      <w:pPr>
        <w:rPr>
          <w:rFonts w:ascii="Cambria" w:hAnsi="Cambria" w:cs="Didot"/>
          <w:sz w:val="22"/>
          <w:szCs w:val="22"/>
        </w:rPr>
      </w:pPr>
    </w:p>
    <w:p w14:paraId="0998A706" w14:textId="2CCECB2E" w:rsidR="00B01F98" w:rsidRPr="009245E3" w:rsidRDefault="00FA6A35" w:rsidP="00535820">
      <w:pPr>
        <w:rPr>
          <w:rFonts w:ascii="Cambria" w:hAnsi="Cambria" w:cs="Didot"/>
          <w:b/>
          <w:sz w:val="22"/>
          <w:szCs w:val="22"/>
        </w:rPr>
      </w:pPr>
      <w:r w:rsidRPr="009245E3">
        <w:rPr>
          <w:rFonts w:ascii="Cambria" w:hAnsi="Cambria" w:cs="Didot"/>
          <w:b/>
          <w:sz w:val="22"/>
          <w:szCs w:val="22"/>
        </w:rPr>
        <w:t>Clinical Teacher Supervision</w:t>
      </w:r>
    </w:p>
    <w:p w14:paraId="092CA997" w14:textId="026C1064" w:rsidR="00871594" w:rsidRPr="009245E3" w:rsidRDefault="00DC3781" w:rsidP="00871594">
      <w:pPr>
        <w:ind w:firstLine="720"/>
        <w:rPr>
          <w:rFonts w:ascii="Cambria" w:hAnsi="Cambria" w:cs="Didot"/>
          <w:sz w:val="22"/>
          <w:szCs w:val="22"/>
        </w:rPr>
      </w:pPr>
      <w:r w:rsidRPr="009245E3">
        <w:rPr>
          <w:rFonts w:ascii="Cambria" w:hAnsi="Cambria" w:cs="Didot"/>
          <w:sz w:val="22"/>
          <w:szCs w:val="22"/>
        </w:rPr>
        <w:t xml:space="preserve">Internship </w:t>
      </w:r>
      <w:r w:rsidR="00871594" w:rsidRPr="009245E3">
        <w:rPr>
          <w:rFonts w:ascii="Cambria" w:hAnsi="Cambria" w:cs="Didot"/>
          <w:sz w:val="22"/>
          <w:szCs w:val="22"/>
        </w:rPr>
        <w:t xml:space="preserve">Seminar </w:t>
      </w:r>
      <w:r w:rsidRPr="009245E3">
        <w:rPr>
          <w:rFonts w:ascii="Cambria" w:hAnsi="Cambria" w:cs="Didot"/>
          <w:sz w:val="22"/>
          <w:szCs w:val="22"/>
        </w:rPr>
        <w:t>in English as a Second Language</w:t>
      </w:r>
      <w:r w:rsidR="00871594" w:rsidRPr="009245E3">
        <w:rPr>
          <w:rFonts w:ascii="Cambria" w:hAnsi="Cambria" w:cs="Didot"/>
          <w:sz w:val="22"/>
          <w:szCs w:val="22"/>
        </w:rPr>
        <w:t xml:space="preserve"> and Bilingual Education</w:t>
      </w:r>
    </w:p>
    <w:p w14:paraId="2F150DAE" w14:textId="3410D903" w:rsidR="00190825" w:rsidRPr="009245E3" w:rsidRDefault="00871594" w:rsidP="009245E3">
      <w:pPr>
        <w:ind w:firstLine="720"/>
        <w:rPr>
          <w:rFonts w:ascii="Cambria" w:hAnsi="Cambria" w:cs="Didot"/>
          <w:sz w:val="22"/>
          <w:szCs w:val="22"/>
        </w:rPr>
      </w:pPr>
      <w:r w:rsidRPr="009245E3">
        <w:rPr>
          <w:rFonts w:ascii="Cambria" w:hAnsi="Cambria" w:cs="Didot"/>
          <w:sz w:val="22"/>
          <w:szCs w:val="22"/>
        </w:rPr>
        <w:t xml:space="preserve">Internship </w:t>
      </w:r>
      <w:r w:rsidR="00B01F98" w:rsidRPr="009245E3">
        <w:rPr>
          <w:rFonts w:ascii="Cambria" w:hAnsi="Cambria" w:cs="Didot"/>
          <w:sz w:val="22"/>
          <w:szCs w:val="22"/>
        </w:rPr>
        <w:t>Fieldwork Supervisor</w:t>
      </w:r>
      <w:r w:rsidRPr="009245E3">
        <w:rPr>
          <w:rFonts w:ascii="Cambria" w:hAnsi="Cambria" w:cs="Didot"/>
          <w:sz w:val="22"/>
          <w:szCs w:val="22"/>
        </w:rPr>
        <w:t xml:space="preserve"> in ESL and Bilingual Education</w:t>
      </w:r>
    </w:p>
    <w:p w14:paraId="343A55CD" w14:textId="77777777" w:rsidR="007648CD" w:rsidRPr="00190825" w:rsidRDefault="007648CD" w:rsidP="004975E2">
      <w:pPr>
        <w:pStyle w:val="BodyA"/>
        <w:rPr>
          <w:rFonts w:ascii="Cambria" w:hAnsi="Cambria"/>
          <w:sz w:val="20"/>
        </w:rPr>
      </w:pPr>
    </w:p>
    <w:p w14:paraId="06C0DB25" w14:textId="77777777" w:rsidR="00782CE2" w:rsidRDefault="00FD6528" w:rsidP="00782CE2">
      <w:pPr>
        <w:pStyle w:val="BodyA"/>
        <w:jc w:val="center"/>
        <w:rPr>
          <w:rFonts w:ascii="Cambria" w:hAnsi="Cambria"/>
          <w:b/>
          <w:caps/>
          <w:spacing w:val="44"/>
          <w:sz w:val="24"/>
          <w:szCs w:val="24"/>
        </w:rPr>
      </w:pPr>
      <w:r w:rsidRPr="009245E3">
        <w:rPr>
          <w:rFonts w:ascii="Cambria" w:hAnsi="Cambria"/>
          <w:b/>
          <w:caps/>
          <w:spacing w:val="44"/>
          <w:sz w:val="24"/>
          <w:szCs w:val="24"/>
        </w:rPr>
        <w:t>Professional development/ consulting experience</w:t>
      </w:r>
    </w:p>
    <w:p w14:paraId="1B794EAA" w14:textId="2FA3C048" w:rsidR="001D7633" w:rsidRPr="00782CE2" w:rsidRDefault="001D7633" w:rsidP="001D7633">
      <w:pPr>
        <w:pStyle w:val="BodyA"/>
        <w:rPr>
          <w:rFonts w:ascii="Cambria" w:hAnsi="Cambria"/>
          <w:b/>
          <w:sz w:val="24"/>
          <w:szCs w:val="24"/>
        </w:rPr>
      </w:pPr>
      <w:r w:rsidRPr="009245E3">
        <w:rPr>
          <w:rFonts w:ascii="Cambria" w:hAnsi="Cambria"/>
          <w:b/>
          <w:sz w:val="22"/>
          <w:szCs w:val="22"/>
        </w:rPr>
        <w:t>Consultant for Johnston Public Schools; Johnston, RI — Spring 2017 &amp; Fall 2018</w:t>
      </w:r>
      <w:r w:rsidRPr="009245E3">
        <w:rPr>
          <w:rFonts w:ascii="Cambria" w:hAnsi="Cambria"/>
          <w:b/>
          <w:sz w:val="22"/>
          <w:szCs w:val="22"/>
        </w:rPr>
        <w:br/>
      </w:r>
      <w:r w:rsidRPr="009245E3">
        <w:rPr>
          <w:rFonts w:ascii="Cambria" w:hAnsi="Cambria"/>
          <w:sz w:val="22"/>
          <w:szCs w:val="22"/>
        </w:rPr>
        <w:t>Provided professional development to Johnston public school teachers pk-12 on “Teaching and learning with emergent bilinguals” and “Supporting emergent bilinguals across levels”.</w:t>
      </w:r>
    </w:p>
    <w:p w14:paraId="029C6198" w14:textId="1CAD1733" w:rsidR="001D7633" w:rsidRPr="009245E3" w:rsidRDefault="001D7633" w:rsidP="00FD6528">
      <w:pPr>
        <w:pStyle w:val="BodyA"/>
        <w:rPr>
          <w:rFonts w:ascii="Cambria" w:hAnsi="Cambria"/>
          <w:sz w:val="22"/>
          <w:szCs w:val="22"/>
        </w:rPr>
      </w:pPr>
      <w:r w:rsidRPr="009245E3">
        <w:rPr>
          <w:rFonts w:ascii="Cambria" w:hAnsi="Cambria"/>
          <w:b/>
          <w:sz w:val="22"/>
          <w:szCs w:val="22"/>
        </w:rPr>
        <w:t>Consultant for Westerly Public Schools; Westerly, RI — Spring 2017</w:t>
      </w:r>
      <w:r w:rsidRPr="009245E3">
        <w:rPr>
          <w:rFonts w:ascii="Cambria" w:hAnsi="Cambria"/>
          <w:b/>
          <w:sz w:val="22"/>
          <w:szCs w:val="22"/>
        </w:rPr>
        <w:br/>
      </w:r>
      <w:r w:rsidRPr="009245E3">
        <w:rPr>
          <w:rFonts w:ascii="Cambria" w:hAnsi="Cambria"/>
          <w:sz w:val="22"/>
          <w:szCs w:val="22"/>
        </w:rPr>
        <w:t>Provided professional development to Westerly public school administrators on “Creating a culturally responsive school environment for diverse youth”.</w:t>
      </w:r>
    </w:p>
    <w:p w14:paraId="04517AFF" w14:textId="2D56A4B3" w:rsidR="0018301E" w:rsidRPr="009245E3" w:rsidRDefault="0018301E" w:rsidP="00FD6528">
      <w:pPr>
        <w:pStyle w:val="BodyA"/>
        <w:rPr>
          <w:rFonts w:ascii="Cambria" w:hAnsi="Cambria"/>
          <w:sz w:val="22"/>
          <w:szCs w:val="22"/>
        </w:rPr>
      </w:pPr>
      <w:r w:rsidRPr="009245E3">
        <w:rPr>
          <w:rFonts w:ascii="Cambria" w:hAnsi="Cambria"/>
          <w:b/>
          <w:sz w:val="22"/>
          <w:szCs w:val="22"/>
        </w:rPr>
        <w:t>Consultant for Yonkers Public Schools; Yonkers, NY — Summer 2016</w:t>
      </w:r>
      <w:r w:rsidRPr="009245E3">
        <w:rPr>
          <w:rFonts w:ascii="Cambria" w:hAnsi="Cambria"/>
          <w:b/>
          <w:sz w:val="22"/>
          <w:szCs w:val="22"/>
        </w:rPr>
        <w:br/>
      </w:r>
      <w:r w:rsidR="00BC7E33" w:rsidRPr="009245E3">
        <w:rPr>
          <w:rFonts w:ascii="Cambria" w:hAnsi="Cambria"/>
          <w:sz w:val="22"/>
          <w:szCs w:val="22"/>
        </w:rPr>
        <w:t xml:space="preserve">Created Spanish language curriculum and pedagogical materials for Yonkers Summer Language Academy. Organized and led professional development sessions for participating teachers. </w:t>
      </w:r>
    </w:p>
    <w:p w14:paraId="286755F7" w14:textId="675DE3DC" w:rsidR="00FD6528" w:rsidRPr="009245E3" w:rsidRDefault="00FD6528" w:rsidP="00FD6528">
      <w:pPr>
        <w:pStyle w:val="BodyA"/>
        <w:rPr>
          <w:rFonts w:ascii="Cambria" w:hAnsi="Cambria"/>
          <w:sz w:val="22"/>
          <w:szCs w:val="22"/>
        </w:rPr>
      </w:pPr>
      <w:r w:rsidRPr="009245E3">
        <w:rPr>
          <w:rFonts w:ascii="Cambria" w:hAnsi="Cambria"/>
          <w:b/>
          <w:sz w:val="22"/>
          <w:szCs w:val="22"/>
        </w:rPr>
        <w:t>Research Assistant, C</w:t>
      </w:r>
      <w:r w:rsidR="00877C21" w:rsidRPr="009245E3">
        <w:rPr>
          <w:rFonts w:ascii="Cambria" w:hAnsi="Cambria"/>
          <w:b/>
          <w:sz w:val="22"/>
          <w:szCs w:val="22"/>
        </w:rPr>
        <w:t>ity University of New York- New York State Initiative on Emergent Bilinguals (CUNY-NYSIEB)</w:t>
      </w:r>
      <w:r w:rsidRPr="009245E3">
        <w:rPr>
          <w:rFonts w:ascii="Cambria" w:hAnsi="Cambria"/>
          <w:b/>
          <w:sz w:val="22"/>
          <w:szCs w:val="22"/>
        </w:rPr>
        <w:t>; New York, NY — 2011-</w:t>
      </w:r>
      <w:r w:rsidR="002055A6" w:rsidRPr="009245E3">
        <w:rPr>
          <w:rFonts w:ascii="Cambria" w:hAnsi="Cambria"/>
          <w:b/>
          <w:sz w:val="22"/>
          <w:szCs w:val="22"/>
        </w:rPr>
        <w:t>2015</w:t>
      </w:r>
      <w:r w:rsidRPr="009245E3">
        <w:rPr>
          <w:rFonts w:ascii="Cambria" w:hAnsi="Cambria"/>
          <w:sz w:val="22"/>
          <w:szCs w:val="22"/>
        </w:rPr>
        <w:br/>
        <w:t>Work</w:t>
      </w:r>
      <w:r w:rsidR="0018301E" w:rsidRPr="009245E3">
        <w:rPr>
          <w:rFonts w:ascii="Cambria" w:hAnsi="Cambria"/>
          <w:sz w:val="22"/>
          <w:szCs w:val="22"/>
        </w:rPr>
        <w:t>ed</w:t>
      </w:r>
      <w:r w:rsidRPr="009245E3">
        <w:rPr>
          <w:rFonts w:ascii="Cambria" w:hAnsi="Cambria"/>
          <w:sz w:val="22"/>
          <w:szCs w:val="22"/>
        </w:rPr>
        <w:t xml:space="preserve"> with NY public schools to improve programming for emergent bilingual (ELL) </w:t>
      </w:r>
      <w:r w:rsidR="006D6254" w:rsidRPr="009245E3">
        <w:rPr>
          <w:rFonts w:ascii="Cambria" w:hAnsi="Cambria"/>
          <w:sz w:val="22"/>
          <w:szCs w:val="22"/>
        </w:rPr>
        <w:t>students. Conduct</w:t>
      </w:r>
      <w:r w:rsidR="0018301E" w:rsidRPr="009245E3">
        <w:rPr>
          <w:rFonts w:ascii="Cambria" w:hAnsi="Cambria"/>
          <w:sz w:val="22"/>
          <w:szCs w:val="22"/>
        </w:rPr>
        <w:t>ed</w:t>
      </w:r>
      <w:r w:rsidR="006D6254" w:rsidRPr="009245E3">
        <w:rPr>
          <w:rFonts w:ascii="Cambria" w:hAnsi="Cambria"/>
          <w:sz w:val="22"/>
          <w:szCs w:val="22"/>
        </w:rPr>
        <w:t xml:space="preserve"> professional d</w:t>
      </w:r>
      <w:r w:rsidRPr="009245E3">
        <w:rPr>
          <w:rFonts w:ascii="Cambria" w:hAnsi="Cambria"/>
          <w:sz w:val="22"/>
          <w:szCs w:val="22"/>
        </w:rPr>
        <w:t>evelopment sessions with schools leaders and teachers. Collaborate</w:t>
      </w:r>
      <w:r w:rsidR="0018301E" w:rsidRPr="009245E3">
        <w:rPr>
          <w:rFonts w:ascii="Cambria" w:hAnsi="Cambria"/>
          <w:sz w:val="22"/>
          <w:szCs w:val="22"/>
        </w:rPr>
        <w:t>d</w:t>
      </w:r>
      <w:r w:rsidRPr="009245E3">
        <w:rPr>
          <w:rFonts w:ascii="Cambria" w:hAnsi="Cambria"/>
          <w:sz w:val="22"/>
          <w:szCs w:val="22"/>
        </w:rPr>
        <w:t xml:space="preserve"> with a team to plan school visits and facilitate school improvement plans. Work</w:t>
      </w:r>
      <w:r w:rsidR="0018301E" w:rsidRPr="009245E3">
        <w:rPr>
          <w:rFonts w:ascii="Cambria" w:hAnsi="Cambria"/>
          <w:sz w:val="22"/>
          <w:szCs w:val="22"/>
        </w:rPr>
        <w:t>ed</w:t>
      </w:r>
      <w:r w:rsidRPr="009245E3">
        <w:rPr>
          <w:rFonts w:ascii="Cambria" w:hAnsi="Cambria"/>
          <w:sz w:val="22"/>
          <w:szCs w:val="22"/>
        </w:rPr>
        <w:t xml:space="preserve"> to create a statewide bilingual network for educators. </w:t>
      </w:r>
      <w:r w:rsidR="00877C21" w:rsidRPr="009245E3">
        <w:rPr>
          <w:rFonts w:ascii="Cambria" w:hAnsi="Cambria"/>
          <w:sz w:val="22"/>
          <w:szCs w:val="22"/>
        </w:rPr>
        <w:t>Organize</w:t>
      </w:r>
      <w:r w:rsidR="0018301E" w:rsidRPr="009245E3">
        <w:rPr>
          <w:rFonts w:ascii="Cambria" w:hAnsi="Cambria"/>
          <w:sz w:val="22"/>
          <w:szCs w:val="22"/>
        </w:rPr>
        <w:t>d</w:t>
      </w:r>
      <w:r w:rsidRPr="009245E3">
        <w:rPr>
          <w:rFonts w:ascii="Cambria" w:hAnsi="Cambria"/>
          <w:sz w:val="22"/>
          <w:szCs w:val="22"/>
        </w:rPr>
        <w:t xml:space="preserve"> and host</w:t>
      </w:r>
      <w:r w:rsidR="0018301E" w:rsidRPr="009245E3">
        <w:rPr>
          <w:rFonts w:ascii="Cambria" w:hAnsi="Cambria"/>
          <w:sz w:val="22"/>
          <w:szCs w:val="22"/>
        </w:rPr>
        <w:t>ed</w:t>
      </w:r>
      <w:r w:rsidRPr="009245E3">
        <w:rPr>
          <w:rFonts w:ascii="Cambria" w:hAnsi="Cambria"/>
          <w:sz w:val="22"/>
          <w:szCs w:val="22"/>
        </w:rPr>
        <w:t xml:space="preserve"> webinars for New York State educators.</w:t>
      </w:r>
      <w:r w:rsidR="004D0A5E" w:rsidRPr="009245E3">
        <w:rPr>
          <w:rFonts w:ascii="Cambria" w:hAnsi="Cambria"/>
          <w:sz w:val="22"/>
          <w:szCs w:val="22"/>
        </w:rPr>
        <w:t xml:space="preserve"> See website at </w:t>
      </w:r>
      <w:hyperlink r:id="rId4" w:history="1">
        <w:r w:rsidR="004D0A5E" w:rsidRPr="009245E3">
          <w:rPr>
            <w:rStyle w:val="Hyperlink"/>
            <w:rFonts w:ascii="Cambria" w:hAnsi="Cambria"/>
            <w:sz w:val="22"/>
            <w:szCs w:val="22"/>
          </w:rPr>
          <w:t>http://cuny-nysieb.org/</w:t>
        </w:r>
      </w:hyperlink>
      <w:r w:rsidR="004D0A5E" w:rsidRPr="009245E3">
        <w:rPr>
          <w:rFonts w:ascii="Cambria" w:hAnsi="Cambria"/>
          <w:sz w:val="22"/>
          <w:szCs w:val="22"/>
        </w:rPr>
        <w:t xml:space="preserve"> </w:t>
      </w:r>
      <w:r w:rsidRPr="009245E3">
        <w:rPr>
          <w:rFonts w:ascii="Cambria" w:hAnsi="Cambria"/>
          <w:sz w:val="22"/>
          <w:szCs w:val="22"/>
        </w:rPr>
        <w:br/>
      </w:r>
      <w:r w:rsidRPr="009245E3">
        <w:rPr>
          <w:rFonts w:ascii="Cambria" w:hAnsi="Cambria"/>
          <w:b/>
          <w:sz w:val="22"/>
          <w:szCs w:val="22"/>
        </w:rPr>
        <w:br/>
        <w:t>Consultant for Bilingual Common Core Initiative, Queens College, CUNY; New York, NY — June 2013</w:t>
      </w:r>
      <w:r w:rsidRPr="009245E3">
        <w:rPr>
          <w:rFonts w:ascii="Cambria" w:hAnsi="Cambria"/>
          <w:sz w:val="22"/>
          <w:szCs w:val="22"/>
        </w:rPr>
        <w:br/>
        <w:t xml:space="preserve">Created linguistic demands and identified model texts </w:t>
      </w:r>
      <w:r w:rsidR="00053B8B" w:rsidRPr="009245E3">
        <w:rPr>
          <w:rFonts w:ascii="Cambria" w:hAnsi="Cambria"/>
          <w:sz w:val="22"/>
          <w:szCs w:val="22"/>
        </w:rPr>
        <w:t xml:space="preserve">in both English and Spanish </w:t>
      </w:r>
      <w:r w:rsidRPr="009245E3">
        <w:rPr>
          <w:rFonts w:ascii="Cambria" w:hAnsi="Cambria"/>
          <w:sz w:val="22"/>
          <w:szCs w:val="22"/>
        </w:rPr>
        <w:t>for ESL and Bilingual Common Core standards for Grades 1-5.</w:t>
      </w:r>
      <w:r w:rsidR="00CA7247" w:rsidRPr="009245E3">
        <w:rPr>
          <w:rFonts w:ascii="Cambria" w:hAnsi="Cambria"/>
          <w:sz w:val="22"/>
          <w:szCs w:val="22"/>
        </w:rPr>
        <w:t xml:space="preserve"> </w:t>
      </w:r>
      <w:r w:rsidR="00372570" w:rsidRPr="009245E3">
        <w:rPr>
          <w:rFonts w:ascii="Cambria" w:hAnsi="Cambria"/>
          <w:sz w:val="22"/>
          <w:szCs w:val="22"/>
        </w:rPr>
        <w:t xml:space="preserve">See website at </w:t>
      </w:r>
      <w:hyperlink r:id="rId5" w:history="1">
        <w:r w:rsidR="00372570" w:rsidRPr="009245E3">
          <w:rPr>
            <w:rStyle w:val="Hyperlink"/>
            <w:rFonts w:ascii="Cambria" w:hAnsi="Cambria"/>
            <w:sz w:val="22"/>
            <w:szCs w:val="22"/>
          </w:rPr>
          <w:t>https://www.engageny.org/resource/new-york-state-bilingual-common-core-initiative</w:t>
        </w:r>
      </w:hyperlink>
      <w:r w:rsidR="00372570" w:rsidRPr="009245E3">
        <w:rPr>
          <w:rFonts w:ascii="Cambria" w:hAnsi="Cambria"/>
          <w:sz w:val="22"/>
          <w:szCs w:val="22"/>
        </w:rPr>
        <w:t xml:space="preserve"> </w:t>
      </w:r>
    </w:p>
    <w:p w14:paraId="6D97565B" w14:textId="17FB6CBB" w:rsidR="00FD6528" w:rsidRPr="00190825" w:rsidRDefault="006D6254" w:rsidP="00FD6528">
      <w:pPr>
        <w:pStyle w:val="BodyA"/>
        <w:rPr>
          <w:rFonts w:ascii="Cambria" w:hAnsi="Cambria"/>
          <w:b/>
          <w:sz w:val="20"/>
        </w:rPr>
      </w:pPr>
      <w:r w:rsidRPr="009245E3">
        <w:rPr>
          <w:rFonts w:ascii="Cambria" w:hAnsi="Cambria"/>
          <w:b/>
          <w:sz w:val="22"/>
          <w:szCs w:val="22"/>
        </w:rPr>
        <w:t xml:space="preserve">Professional Development </w:t>
      </w:r>
      <w:r w:rsidR="00FD6528" w:rsidRPr="009245E3">
        <w:rPr>
          <w:rFonts w:ascii="Cambria" w:hAnsi="Cambria"/>
          <w:b/>
          <w:sz w:val="22"/>
          <w:szCs w:val="22"/>
        </w:rPr>
        <w:t>Consultant for CUNY-NYSIEB Project, New York, NY — 2012-</w:t>
      </w:r>
      <w:r w:rsidR="002055A6" w:rsidRPr="009245E3">
        <w:rPr>
          <w:rFonts w:ascii="Cambria" w:hAnsi="Cambria"/>
          <w:b/>
          <w:sz w:val="22"/>
          <w:szCs w:val="22"/>
        </w:rPr>
        <w:t>2015</w:t>
      </w:r>
      <w:r w:rsidR="00FD6528" w:rsidRPr="009245E3">
        <w:rPr>
          <w:rFonts w:ascii="Cambria" w:hAnsi="Cambria"/>
          <w:sz w:val="22"/>
          <w:szCs w:val="22"/>
        </w:rPr>
        <w:br/>
      </w:r>
      <w:r w:rsidR="00C51339" w:rsidRPr="009245E3">
        <w:rPr>
          <w:rFonts w:ascii="Cambria" w:hAnsi="Cambria"/>
          <w:sz w:val="22"/>
          <w:szCs w:val="22"/>
        </w:rPr>
        <w:t>Provide</w:t>
      </w:r>
      <w:r w:rsidR="0018301E" w:rsidRPr="009245E3">
        <w:rPr>
          <w:rFonts w:ascii="Cambria" w:hAnsi="Cambria"/>
          <w:sz w:val="22"/>
          <w:szCs w:val="22"/>
        </w:rPr>
        <w:t>d</w:t>
      </w:r>
      <w:r w:rsidR="00C51339" w:rsidRPr="009245E3">
        <w:rPr>
          <w:rFonts w:ascii="Cambria" w:hAnsi="Cambria"/>
          <w:sz w:val="22"/>
          <w:szCs w:val="22"/>
        </w:rPr>
        <w:t xml:space="preserve"> professional development sessions as needed to teachers and administrators on topics including implementing the Common Core with emergent bilinguals, using the Bilingual Common Core Initiative to enhance Common Core-aligned curriculum, using translanguaging across content areas and in general education classrooms, and tailoring units of study to the strengths and needs of emergent bilingual students in ESL and bilingual settings.</w:t>
      </w:r>
      <w:r w:rsidR="0089109E" w:rsidRPr="00190825">
        <w:rPr>
          <w:rFonts w:ascii="Cambria" w:hAnsi="Cambria"/>
          <w:sz w:val="20"/>
        </w:rPr>
        <w:br/>
      </w:r>
    </w:p>
    <w:p w14:paraId="114D9910" w14:textId="3A6FD453" w:rsidR="005A4608" w:rsidRPr="009245E3" w:rsidRDefault="004975E2" w:rsidP="00782CE2">
      <w:pPr>
        <w:pStyle w:val="HeadingA"/>
        <w:jc w:val="center"/>
        <w:rPr>
          <w:rFonts w:ascii="Cambria" w:hAnsi="Cambria"/>
          <w:sz w:val="24"/>
          <w:szCs w:val="24"/>
        </w:rPr>
      </w:pPr>
      <w:r w:rsidRPr="009245E3">
        <w:rPr>
          <w:rFonts w:ascii="Cambria" w:hAnsi="Cambria"/>
          <w:sz w:val="24"/>
          <w:szCs w:val="24"/>
        </w:rPr>
        <w:t>publications</w:t>
      </w:r>
    </w:p>
    <w:p w14:paraId="42A5BEC2" w14:textId="7BE2EBEA" w:rsidR="004975E2" w:rsidRPr="00782CE2" w:rsidRDefault="00054EFB" w:rsidP="00782CE2">
      <w:pPr>
        <w:pStyle w:val="HeadingA"/>
        <w:rPr>
          <w:rFonts w:ascii="Cambria" w:hAnsi="Cambria"/>
          <w:sz w:val="24"/>
          <w:szCs w:val="24"/>
        </w:rPr>
      </w:pPr>
      <w:r w:rsidRPr="00782CE2">
        <w:rPr>
          <w:rFonts w:ascii="Cambria" w:hAnsi="Cambria"/>
          <w:sz w:val="24"/>
          <w:szCs w:val="24"/>
        </w:rPr>
        <w:t>Peer-Reviewed Journal Art</w:t>
      </w:r>
      <w:r w:rsidR="00627054" w:rsidRPr="00782CE2">
        <w:rPr>
          <w:rFonts w:ascii="Cambria" w:hAnsi="Cambria"/>
          <w:sz w:val="24"/>
          <w:szCs w:val="24"/>
        </w:rPr>
        <w:t>i</w:t>
      </w:r>
      <w:r w:rsidRPr="00782CE2">
        <w:rPr>
          <w:rFonts w:ascii="Cambria" w:hAnsi="Cambria"/>
          <w:sz w:val="24"/>
          <w:szCs w:val="24"/>
        </w:rPr>
        <w:t>cles</w:t>
      </w:r>
    </w:p>
    <w:p w14:paraId="4A7B7D28" w14:textId="77777777" w:rsidR="001D7633" w:rsidRPr="00782CE2" w:rsidRDefault="002055A6" w:rsidP="001D7633">
      <w:pPr>
        <w:widowControl w:val="0"/>
        <w:autoSpaceDE w:val="0"/>
        <w:autoSpaceDN w:val="0"/>
        <w:adjustRightInd w:val="0"/>
        <w:rPr>
          <w:rFonts w:ascii="Cambria" w:hAnsi="Cambria" w:cs="nrPˇ"/>
          <w:sz w:val="22"/>
          <w:szCs w:val="22"/>
        </w:rPr>
      </w:pPr>
      <w:r w:rsidRPr="00782CE2">
        <w:rPr>
          <w:rFonts w:cs="nrPˇ"/>
          <w:sz w:val="22"/>
          <w:szCs w:val="22"/>
        </w:rPr>
        <w:t xml:space="preserve">Ascenzi-Moreno, L., </w:t>
      </w:r>
      <w:r w:rsidRPr="00782CE2">
        <w:rPr>
          <w:rFonts w:cs="nrPˇ"/>
          <w:b/>
          <w:sz w:val="22"/>
          <w:szCs w:val="22"/>
        </w:rPr>
        <w:t>Hesson, S.</w:t>
      </w:r>
      <w:r w:rsidR="005A4608" w:rsidRPr="00782CE2">
        <w:rPr>
          <w:rFonts w:cs="nrPˇ"/>
          <w:sz w:val="22"/>
          <w:szCs w:val="22"/>
        </w:rPr>
        <w:t xml:space="preserve">, </w:t>
      </w:r>
      <w:r w:rsidRPr="00782CE2">
        <w:rPr>
          <w:rFonts w:cs="nrPˇ"/>
          <w:sz w:val="22"/>
          <w:szCs w:val="22"/>
        </w:rPr>
        <w:t xml:space="preserve">&amp; Menken, K. </w:t>
      </w:r>
      <w:r w:rsidR="00C9725F" w:rsidRPr="00782CE2">
        <w:rPr>
          <w:rFonts w:cs="nrPˇ"/>
          <w:sz w:val="22"/>
          <w:szCs w:val="22"/>
        </w:rPr>
        <w:t xml:space="preserve">(2015). </w:t>
      </w:r>
      <w:r w:rsidRPr="00782CE2">
        <w:rPr>
          <w:rFonts w:cs="nrPˇ"/>
          <w:sz w:val="22"/>
          <w:szCs w:val="22"/>
        </w:rPr>
        <w:t>“School</w:t>
      </w:r>
      <w:r w:rsidRPr="00782CE2">
        <w:rPr>
          <w:rFonts w:ascii="Cambria" w:hAnsi="Cambria" w:cs="nrPˇ"/>
          <w:sz w:val="22"/>
          <w:szCs w:val="22"/>
        </w:rPr>
        <w:t xml:space="preserve"> leadership along the trajectory from monolingual to multilingual,” in </w:t>
      </w:r>
      <w:r w:rsidRPr="00782CE2">
        <w:rPr>
          <w:rFonts w:ascii="Cambria" w:hAnsi="Cambria" w:cs="nrPˇ"/>
          <w:i/>
          <w:sz w:val="22"/>
          <w:szCs w:val="22"/>
        </w:rPr>
        <w:t>Language and Education</w:t>
      </w:r>
      <w:r w:rsidRPr="00782CE2">
        <w:rPr>
          <w:rFonts w:ascii="Cambria" w:hAnsi="Cambria" w:cs="nrPˇ"/>
          <w:sz w:val="22"/>
          <w:szCs w:val="22"/>
        </w:rPr>
        <w:t>, DOI: 10.1080/09500782.2015.1093499</w:t>
      </w:r>
      <w:r w:rsidR="00C9725F" w:rsidRPr="00782CE2">
        <w:rPr>
          <w:rFonts w:ascii="Cambria" w:hAnsi="Cambria" w:cs="nrPˇ"/>
          <w:sz w:val="22"/>
          <w:szCs w:val="22"/>
        </w:rPr>
        <w:t>.</w:t>
      </w:r>
    </w:p>
    <w:p w14:paraId="0E8F389B" w14:textId="3AC2425C" w:rsidR="004975E2" w:rsidRPr="00782CE2" w:rsidRDefault="004975E2" w:rsidP="000C53EE">
      <w:pPr>
        <w:widowControl w:val="0"/>
        <w:autoSpaceDE w:val="0"/>
        <w:autoSpaceDN w:val="0"/>
        <w:adjustRightInd w:val="0"/>
        <w:rPr>
          <w:rFonts w:ascii="Cambria" w:hAnsi="Cambria" w:cs="nrPˇ"/>
          <w:sz w:val="22"/>
          <w:szCs w:val="22"/>
        </w:rPr>
      </w:pPr>
      <w:r w:rsidRPr="00782CE2">
        <w:rPr>
          <w:rFonts w:ascii="Cambria" w:hAnsi="Cambria"/>
          <w:b/>
          <w:sz w:val="22"/>
          <w:szCs w:val="22"/>
        </w:rPr>
        <w:br/>
        <w:t>Hesson, S</w:t>
      </w:r>
      <w:r w:rsidRPr="00782CE2">
        <w:rPr>
          <w:rFonts w:ascii="Cambria" w:hAnsi="Cambria"/>
          <w:sz w:val="22"/>
          <w:szCs w:val="22"/>
        </w:rPr>
        <w:t xml:space="preserve">. </w:t>
      </w:r>
      <w:r w:rsidR="00C9725F" w:rsidRPr="00782CE2">
        <w:rPr>
          <w:rFonts w:ascii="Cambria" w:hAnsi="Cambria"/>
          <w:sz w:val="22"/>
          <w:szCs w:val="22"/>
        </w:rPr>
        <w:t xml:space="preserve">(2013). </w:t>
      </w:r>
      <w:r w:rsidRPr="00782CE2">
        <w:rPr>
          <w:rFonts w:ascii="Cambria" w:hAnsi="Cambria"/>
          <w:sz w:val="22"/>
          <w:szCs w:val="22"/>
        </w:rPr>
        <w:t xml:space="preserve">“Rethinking assessment policies for emergent bilinguals in New York State,” in </w:t>
      </w:r>
      <w:r w:rsidRPr="00782CE2">
        <w:rPr>
          <w:rFonts w:ascii="Cambria" w:hAnsi="Cambria"/>
          <w:i/>
          <w:sz w:val="22"/>
          <w:szCs w:val="22"/>
        </w:rPr>
        <w:t>T</w:t>
      </w:r>
      <w:r w:rsidR="00433CE1" w:rsidRPr="00782CE2">
        <w:rPr>
          <w:rFonts w:ascii="Cambria" w:hAnsi="Cambria"/>
          <w:i/>
          <w:sz w:val="22"/>
          <w:szCs w:val="22"/>
        </w:rPr>
        <w:t xml:space="preserve">heory, </w:t>
      </w:r>
      <w:r w:rsidRPr="00782CE2">
        <w:rPr>
          <w:rFonts w:ascii="Cambria" w:hAnsi="Cambria"/>
          <w:i/>
          <w:sz w:val="22"/>
          <w:szCs w:val="22"/>
        </w:rPr>
        <w:t>R</w:t>
      </w:r>
      <w:r w:rsidR="00433CE1" w:rsidRPr="00782CE2">
        <w:rPr>
          <w:rFonts w:ascii="Cambria" w:hAnsi="Cambria"/>
          <w:i/>
          <w:sz w:val="22"/>
          <w:szCs w:val="22"/>
        </w:rPr>
        <w:t xml:space="preserve">esearch, and </w:t>
      </w:r>
      <w:r w:rsidRPr="00782CE2">
        <w:rPr>
          <w:rFonts w:ascii="Cambria" w:hAnsi="Cambria"/>
          <w:i/>
          <w:sz w:val="22"/>
          <w:szCs w:val="22"/>
        </w:rPr>
        <w:t>A</w:t>
      </w:r>
      <w:r w:rsidR="00433CE1" w:rsidRPr="00782CE2">
        <w:rPr>
          <w:rFonts w:ascii="Cambria" w:hAnsi="Cambria"/>
          <w:i/>
          <w:sz w:val="22"/>
          <w:szCs w:val="22"/>
        </w:rPr>
        <w:t xml:space="preserve">ction in </w:t>
      </w:r>
      <w:r w:rsidRPr="00782CE2">
        <w:rPr>
          <w:rFonts w:ascii="Cambria" w:hAnsi="Cambria"/>
          <w:i/>
          <w:sz w:val="22"/>
          <w:szCs w:val="22"/>
        </w:rPr>
        <w:t>U</w:t>
      </w:r>
      <w:r w:rsidR="00433CE1" w:rsidRPr="00782CE2">
        <w:rPr>
          <w:rFonts w:ascii="Cambria" w:hAnsi="Cambria"/>
          <w:i/>
          <w:sz w:val="22"/>
          <w:szCs w:val="22"/>
        </w:rPr>
        <w:t xml:space="preserve">rban </w:t>
      </w:r>
      <w:r w:rsidRPr="00782CE2">
        <w:rPr>
          <w:rFonts w:ascii="Cambria" w:hAnsi="Cambria"/>
          <w:i/>
          <w:sz w:val="22"/>
          <w:szCs w:val="22"/>
        </w:rPr>
        <w:t>E</w:t>
      </w:r>
      <w:r w:rsidR="00433CE1" w:rsidRPr="00782CE2">
        <w:rPr>
          <w:rFonts w:ascii="Cambria" w:hAnsi="Cambria"/>
          <w:i/>
          <w:sz w:val="22"/>
          <w:szCs w:val="22"/>
        </w:rPr>
        <w:t>ducation</w:t>
      </w:r>
      <w:r w:rsidRPr="00782CE2">
        <w:rPr>
          <w:rFonts w:ascii="Cambria" w:hAnsi="Cambria"/>
          <w:sz w:val="22"/>
          <w:szCs w:val="22"/>
        </w:rPr>
        <w:t xml:space="preserve">, Volume 2, Issue 1, available online at </w:t>
      </w:r>
      <w:hyperlink r:id="rId6" w:history="1">
        <w:r w:rsidRPr="00782CE2">
          <w:rPr>
            <w:rStyle w:val="Hyperlink"/>
            <w:rFonts w:ascii="Cambria" w:hAnsi="Cambria"/>
            <w:sz w:val="22"/>
            <w:szCs w:val="22"/>
          </w:rPr>
          <w:t>http://traue.commons.gc.cuny.edu/issue-2-fall-2013/hesson</w:t>
        </w:r>
      </w:hyperlink>
      <w:r w:rsidRPr="00782CE2">
        <w:rPr>
          <w:rFonts w:ascii="Cambria" w:hAnsi="Cambria"/>
          <w:sz w:val="22"/>
          <w:szCs w:val="22"/>
        </w:rPr>
        <w:t>.</w:t>
      </w:r>
    </w:p>
    <w:p w14:paraId="373FF2CA" w14:textId="77777777" w:rsidR="00054EFB" w:rsidRPr="00782CE2" w:rsidRDefault="00BF38DF" w:rsidP="004975E2">
      <w:pPr>
        <w:pStyle w:val="HeadingA"/>
        <w:rPr>
          <w:rFonts w:ascii="Cambria" w:hAnsi="Cambria"/>
          <w:sz w:val="24"/>
          <w:szCs w:val="24"/>
        </w:rPr>
      </w:pPr>
      <w:r w:rsidRPr="00782CE2">
        <w:rPr>
          <w:rFonts w:ascii="Cambria" w:hAnsi="Cambria"/>
          <w:sz w:val="24"/>
          <w:szCs w:val="24"/>
        </w:rPr>
        <w:lastRenderedPageBreak/>
        <w:br/>
      </w:r>
      <w:r w:rsidR="00054EFB" w:rsidRPr="00782CE2">
        <w:rPr>
          <w:rFonts w:ascii="Cambria" w:hAnsi="Cambria"/>
          <w:sz w:val="24"/>
          <w:szCs w:val="24"/>
        </w:rPr>
        <w:t>Book Chapters</w:t>
      </w:r>
    </w:p>
    <w:p w14:paraId="12CE38C2" w14:textId="078DB12D" w:rsidR="00782CE2" w:rsidRPr="00782CE2" w:rsidRDefault="00782CE2" w:rsidP="00782CE2">
      <w:pPr>
        <w:rPr>
          <w:rFonts w:ascii="Times New Roman" w:eastAsia="Times New Roman" w:hAnsi="Times New Roman" w:cs="Times New Roman"/>
          <w:sz w:val="22"/>
          <w:szCs w:val="22"/>
        </w:rPr>
      </w:pPr>
      <w:r w:rsidRPr="00782CE2">
        <w:rPr>
          <w:b/>
          <w:sz w:val="22"/>
          <w:szCs w:val="22"/>
        </w:rPr>
        <w:t>Hesson, S</w:t>
      </w:r>
      <w:r w:rsidRPr="00782CE2">
        <w:rPr>
          <w:sz w:val="22"/>
          <w:szCs w:val="22"/>
        </w:rPr>
        <w:t>. (2022</w:t>
      </w:r>
      <w:r w:rsidRPr="00782CE2">
        <w:rPr>
          <w:rFonts w:ascii="Cambria" w:hAnsi="Cambria"/>
          <w:sz w:val="22"/>
          <w:szCs w:val="22"/>
        </w:rPr>
        <w:t>). “</w:t>
      </w:r>
      <w:r w:rsidRPr="00782CE2">
        <w:rPr>
          <w:rFonts w:ascii="Cambria" w:eastAsia="Times New Roman" w:hAnsi="Cambria" w:cs="Lucida Sans Unicode"/>
          <w:sz w:val="22"/>
          <w:szCs w:val="22"/>
        </w:rPr>
        <w:t xml:space="preserve">Reimagining language policy through the lived realities of bilingual youth,” in </w:t>
      </w:r>
      <w:r w:rsidRPr="00782CE2">
        <w:rPr>
          <w:rFonts w:ascii="Cambria" w:eastAsia="Times New Roman" w:hAnsi="Cambria" w:cs="Times New Roman"/>
          <w:i/>
          <w:sz w:val="22"/>
          <w:szCs w:val="22"/>
        </w:rPr>
        <w:t xml:space="preserve">Re-making </w:t>
      </w:r>
      <w:r w:rsidR="00B9702A">
        <w:rPr>
          <w:rFonts w:ascii="Cambria" w:eastAsia="Times New Roman" w:hAnsi="Cambria" w:cs="Times New Roman"/>
          <w:i/>
          <w:sz w:val="22"/>
          <w:szCs w:val="22"/>
        </w:rPr>
        <w:t>m</w:t>
      </w:r>
      <w:bookmarkStart w:id="0" w:name="_GoBack"/>
      <w:bookmarkEnd w:id="0"/>
      <w:r w:rsidRPr="00782CE2">
        <w:rPr>
          <w:rFonts w:ascii="Cambria" w:eastAsia="Times New Roman" w:hAnsi="Cambria" w:cs="Times New Roman"/>
          <w:i/>
          <w:sz w:val="22"/>
          <w:szCs w:val="22"/>
        </w:rPr>
        <w:t xml:space="preserve">ultilingualism: A </w:t>
      </w:r>
      <w:r w:rsidR="00B9702A">
        <w:rPr>
          <w:rFonts w:ascii="Cambria" w:eastAsia="Times New Roman" w:hAnsi="Cambria" w:cs="Times New Roman"/>
          <w:i/>
          <w:sz w:val="22"/>
          <w:szCs w:val="22"/>
        </w:rPr>
        <w:t>translanguaging approach</w:t>
      </w:r>
      <w:r w:rsidRPr="00782CE2">
        <w:rPr>
          <w:rFonts w:ascii="Cambria" w:eastAsia="Times New Roman" w:hAnsi="Cambria" w:cs="Times New Roman"/>
          <w:i/>
          <w:sz w:val="22"/>
          <w:szCs w:val="22"/>
        </w:rPr>
        <w:t xml:space="preserve">, </w:t>
      </w:r>
      <w:r w:rsidRPr="00782CE2">
        <w:rPr>
          <w:rFonts w:ascii="Cambria" w:eastAsia="Times New Roman" w:hAnsi="Cambria" w:cs="Times New Roman"/>
          <w:sz w:val="22"/>
          <w:szCs w:val="22"/>
        </w:rPr>
        <w:t>Bristol, UK: Multilingual Matters.</w:t>
      </w:r>
    </w:p>
    <w:p w14:paraId="7B0B66B6" w14:textId="77777777" w:rsidR="00782CE2" w:rsidRPr="00782CE2" w:rsidRDefault="00782CE2" w:rsidP="00353905">
      <w:pPr>
        <w:rPr>
          <w:sz w:val="22"/>
          <w:szCs w:val="22"/>
        </w:rPr>
      </w:pPr>
    </w:p>
    <w:p w14:paraId="403716D0" w14:textId="0C643329" w:rsidR="00353905" w:rsidRPr="00782CE2" w:rsidRDefault="00791FBA" w:rsidP="00353905">
      <w:pPr>
        <w:rPr>
          <w:sz w:val="22"/>
          <w:szCs w:val="22"/>
        </w:rPr>
      </w:pPr>
      <w:r w:rsidRPr="00782CE2">
        <w:rPr>
          <w:sz w:val="22"/>
          <w:szCs w:val="22"/>
        </w:rPr>
        <w:t xml:space="preserve">Woodley, H., </w:t>
      </w:r>
      <w:proofErr w:type="spellStart"/>
      <w:r w:rsidR="00353905" w:rsidRPr="00782CE2">
        <w:rPr>
          <w:sz w:val="22"/>
          <w:szCs w:val="22"/>
        </w:rPr>
        <w:t>Cioè</w:t>
      </w:r>
      <w:proofErr w:type="spellEnd"/>
      <w:r w:rsidR="00353905" w:rsidRPr="00782CE2">
        <w:rPr>
          <w:sz w:val="22"/>
          <w:szCs w:val="22"/>
        </w:rPr>
        <w:t xml:space="preserve">-Peña, M., </w:t>
      </w:r>
      <w:r w:rsidR="00353905" w:rsidRPr="00782CE2">
        <w:rPr>
          <w:b/>
          <w:sz w:val="22"/>
          <w:szCs w:val="22"/>
        </w:rPr>
        <w:t>Hesson, S.,</w:t>
      </w:r>
      <w:r w:rsidR="00353905" w:rsidRPr="00782CE2">
        <w:rPr>
          <w:sz w:val="22"/>
          <w:szCs w:val="22"/>
        </w:rPr>
        <w:t xml:space="preserve"> </w:t>
      </w:r>
      <w:r w:rsidRPr="00782CE2">
        <w:rPr>
          <w:sz w:val="22"/>
          <w:szCs w:val="22"/>
        </w:rPr>
        <w:t xml:space="preserve">&amp; </w:t>
      </w:r>
      <w:proofErr w:type="spellStart"/>
      <w:r w:rsidR="00353905" w:rsidRPr="00782CE2">
        <w:rPr>
          <w:sz w:val="22"/>
          <w:szCs w:val="22"/>
        </w:rPr>
        <w:t>Solorza</w:t>
      </w:r>
      <w:proofErr w:type="spellEnd"/>
      <w:r w:rsidR="00353905" w:rsidRPr="00782CE2">
        <w:rPr>
          <w:sz w:val="22"/>
          <w:szCs w:val="22"/>
        </w:rPr>
        <w:t>, C. (</w:t>
      </w:r>
      <w:r w:rsidRPr="00782CE2">
        <w:rPr>
          <w:sz w:val="22"/>
          <w:szCs w:val="22"/>
        </w:rPr>
        <w:t>2021</w:t>
      </w:r>
      <w:r w:rsidR="00353905" w:rsidRPr="00782CE2">
        <w:rPr>
          <w:sz w:val="22"/>
          <w:szCs w:val="22"/>
        </w:rPr>
        <w:t>). “</w:t>
      </w:r>
      <w:r w:rsidR="00E05363" w:rsidRPr="00782CE2">
        <w:rPr>
          <w:sz w:val="22"/>
          <w:szCs w:val="22"/>
        </w:rPr>
        <w:t>Different places, different issues: Teacher education reimagined through the CUNY-NYSIEB experience</w:t>
      </w:r>
      <w:r w:rsidR="00353905" w:rsidRPr="00782CE2">
        <w:rPr>
          <w:rFonts w:eastAsia="Times New Roman" w:cs="Arial"/>
          <w:sz w:val="22"/>
          <w:szCs w:val="22"/>
        </w:rPr>
        <w:t xml:space="preserve">,” in </w:t>
      </w:r>
      <w:r w:rsidR="000A4A65" w:rsidRPr="00782CE2">
        <w:rPr>
          <w:rFonts w:eastAsia="Times New Roman" w:cs="Arial"/>
          <w:i/>
          <w:sz w:val="22"/>
          <w:szCs w:val="22"/>
        </w:rPr>
        <w:t>Translanguaging and Transformative Teaching for Emergent Bilingual Students</w:t>
      </w:r>
      <w:r w:rsidR="00353905" w:rsidRPr="00782CE2">
        <w:rPr>
          <w:i/>
          <w:sz w:val="22"/>
          <w:szCs w:val="22"/>
        </w:rPr>
        <w:t xml:space="preserve">: Lessons from the CUNY-NYSIEB Project, </w:t>
      </w:r>
      <w:r w:rsidR="00353905" w:rsidRPr="00782CE2">
        <w:rPr>
          <w:sz w:val="22"/>
          <w:szCs w:val="22"/>
        </w:rPr>
        <w:t>New York: Routledge.</w:t>
      </w:r>
    </w:p>
    <w:p w14:paraId="252721B8" w14:textId="77777777" w:rsidR="00353905" w:rsidRPr="00782CE2" w:rsidRDefault="00353905" w:rsidP="00353905">
      <w:pPr>
        <w:rPr>
          <w:sz w:val="22"/>
          <w:szCs w:val="22"/>
        </w:rPr>
      </w:pPr>
    </w:p>
    <w:p w14:paraId="03747131" w14:textId="1A12C2D1" w:rsidR="00353905" w:rsidRPr="00782CE2" w:rsidRDefault="00353905" w:rsidP="00353905">
      <w:pPr>
        <w:rPr>
          <w:rFonts w:cs="Times New Roman"/>
          <w:sz w:val="22"/>
          <w:szCs w:val="22"/>
        </w:rPr>
      </w:pPr>
      <w:r w:rsidRPr="00782CE2">
        <w:rPr>
          <w:b/>
          <w:sz w:val="22"/>
          <w:szCs w:val="22"/>
        </w:rPr>
        <w:t>Hesson, S.</w:t>
      </w:r>
      <w:r w:rsidRPr="00782CE2">
        <w:rPr>
          <w:sz w:val="22"/>
          <w:szCs w:val="22"/>
        </w:rPr>
        <w:t xml:space="preserve"> &amp; </w:t>
      </w:r>
      <w:proofErr w:type="spellStart"/>
      <w:r w:rsidRPr="00782CE2">
        <w:rPr>
          <w:sz w:val="22"/>
          <w:szCs w:val="22"/>
        </w:rPr>
        <w:t>Toncelli</w:t>
      </w:r>
      <w:proofErr w:type="spellEnd"/>
      <w:r w:rsidRPr="00782CE2">
        <w:rPr>
          <w:sz w:val="22"/>
          <w:szCs w:val="22"/>
        </w:rPr>
        <w:t xml:space="preserve">, R. </w:t>
      </w:r>
      <w:r w:rsidR="006B2D68" w:rsidRPr="00782CE2">
        <w:rPr>
          <w:sz w:val="22"/>
          <w:szCs w:val="22"/>
        </w:rPr>
        <w:t>(2019</w:t>
      </w:r>
      <w:r w:rsidRPr="00782CE2">
        <w:rPr>
          <w:sz w:val="22"/>
          <w:szCs w:val="22"/>
        </w:rPr>
        <w:t>). “</w:t>
      </w:r>
      <w:r w:rsidRPr="00782CE2">
        <w:rPr>
          <w:rFonts w:eastAsia="Times New Roman" w:cs="Times New Roman"/>
          <w:sz w:val="22"/>
          <w:szCs w:val="22"/>
        </w:rPr>
        <w:t xml:space="preserve">Making the path by walking together: A collaborative approach to advocacy,” in </w:t>
      </w:r>
      <w:r w:rsidRPr="00782CE2">
        <w:rPr>
          <w:rFonts w:cs="Times New Roman"/>
          <w:i/>
          <w:sz w:val="22"/>
          <w:szCs w:val="22"/>
        </w:rPr>
        <w:t>Advocacy in English Language Teaching and Learning</w:t>
      </w:r>
      <w:r w:rsidRPr="00782CE2">
        <w:rPr>
          <w:rFonts w:cs="Times New Roman"/>
          <w:sz w:val="22"/>
          <w:szCs w:val="22"/>
        </w:rPr>
        <w:t>, New York: Routledge.</w:t>
      </w:r>
    </w:p>
    <w:p w14:paraId="2454C3F7" w14:textId="77777777" w:rsidR="00353905" w:rsidRPr="00782CE2" w:rsidRDefault="00353905" w:rsidP="00353905">
      <w:pPr>
        <w:rPr>
          <w:rFonts w:cs="Times New Roman"/>
          <w:sz w:val="22"/>
          <w:szCs w:val="22"/>
        </w:rPr>
      </w:pPr>
    </w:p>
    <w:p w14:paraId="62EE9FBD" w14:textId="7E526AB7" w:rsidR="00353905" w:rsidRPr="00782CE2" w:rsidRDefault="00353905" w:rsidP="00353905">
      <w:pPr>
        <w:rPr>
          <w:rFonts w:cs="Times New Roman"/>
          <w:sz w:val="22"/>
          <w:szCs w:val="22"/>
        </w:rPr>
      </w:pPr>
      <w:r w:rsidRPr="00782CE2">
        <w:rPr>
          <w:rFonts w:ascii="Cambria" w:hAnsi="Cambria"/>
          <w:sz w:val="22"/>
          <w:szCs w:val="22"/>
        </w:rPr>
        <w:t xml:space="preserve">García, O. &amp; </w:t>
      </w:r>
      <w:r w:rsidRPr="00782CE2">
        <w:rPr>
          <w:rFonts w:ascii="Cambria" w:hAnsi="Cambria"/>
          <w:b/>
          <w:sz w:val="22"/>
          <w:szCs w:val="22"/>
        </w:rPr>
        <w:t>Hesson, S</w:t>
      </w:r>
      <w:r w:rsidRPr="00782CE2">
        <w:rPr>
          <w:rFonts w:ascii="Cambria" w:hAnsi="Cambria"/>
          <w:sz w:val="22"/>
          <w:szCs w:val="22"/>
        </w:rPr>
        <w:t xml:space="preserve">. (2015). “Translanguaging frameworks for teachers: Macro and micro perspectives,” in </w:t>
      </w:r>
      <w:r w:rsidRPr="00782CE2">
        <w:rPr>
          <w:rFonts w:ascii="Cambria" w:hAnsi="Cambria"/>
          <w:bCs/>
          <w:i/>
          <w:sz w:val="22"/>
          <w:szCs w:val="22"/>
        </w:rPr>
        <w:t>Multilingualism and Language in Education: Current Sociolinguistic and Pedagogical Perspectives from Commonwealth Countries</w:t>
      </w:r>
      <w:r w:rsidR="006418AD" w:rsidRPr="00782CE2">
        <w:rPr>
          <w:rFonts w:ascii="Cambria" w:hAnsi="Cambria"/>
          <w:bCs/>
          <w:sz w:val="22"/>
          <w:szCs w:val="22"/>
        </w:rPr>
        <w:t>, Cambridge, UK: Cambridge University Press.</w:t>
      </w:r>
    </w:p>
    <w:p w14:paraId="69847C88" w14:textId="63293D4D" w:rsidR="00353905" w:rsidRPr="00782CE2" w:rsidRDefault="00353905" w:rsidP="00353905">
      <w:pPr>
        <w:pStyle w:val="HeadingA"/>
        <w:rPr>
          <w:rFonts w:ascii="Cambria" w:hAnsi="Cambria"/>
          <w:sz w:val="24"/>
          <w:szCs w:val="24"/>
        </w:rPr>
      </w:pPr>
      <w:r w:rsidRPr="00782CE2">
        <w:rPr>
          <w:rFonts w:ascii="Cambria" w:hAnsi="Cambria"/>
          <w:sz w:val="24"/>
          <w:szCs w:val="24"/>
        </w:rPr>
        <w:br/>
        <w:t>Book Reviews</w:t>
      </w:r>
    </w:p>
    <w:p w14:paraId="58A4AABE" w14:textId="4021AD08" w:rsidR="00353905" w:rsidRPr="00782CE2" w:rsidRDefault="00353905" w:rsidP="00353905">
      <w:pPr>
        <w:pStyle w:val="Sub-headingA"/>
        <w:rPr>
          <w:rFonts w:ascii="Cambria" w:hAnsi="Cambria"/>
          <w:b w:val="0"/>
          <w:sz w:val="22"/>
          <w:szCs w:val="22"/>
        </w:rPr>
      </w:pPr>
      <w:r w:rsidRPr="00782CE2">
        <w:rPr>
          <w:rFonts w:ascii="Cambria" w:hAnsi="Cambria"/>
          <w:sz w:val="22"/>
          <w:szCs w:val="22"/>
        </w:rPr>
        <w:t>Hesson, S.</w:t>
      </w:r>
      <w:r w:rsidRPr="00782CE2">
        <w:rPr>
          <w:rFonts w:ascii="Cambria" w:hAnsi="Cambria"/>
          <w:b w:val="0"/>
          <w:sz w:val="22"/>
          <w:szCs w:val="22"/>
        </w:rPr>
        <w:t xml:space="preserve"> (2013). “Ester J. de Jong: Foundations for multilingualism in education: From principles to practice,” in </w:t>
      </w:r>
      <w:r w:rsidRPr="00782CE2">
        <w:rPr>
          <w:rFonts w:ascii="Cambria" w:hAnsi="Cambria"/>
          <w:b w:val="0"/>
          <w:i/>
          <w:sz w:val="22"/>
          <w:szCs w:val="22"/>
        </w:rPr>
        <w:t>Language Policy</w:t>
      </w:r>
      <w:r w:rsidRPr="00782CE2">
        <w:rPr>
          <w:rFonts w:ascii="Cambria" w:hAnsi="Cambria"/>
          <w:b w:val="0"/>
          <w:sz w:val="22"/>
          <w:szCs w:val="22"/>
        </w:rPr>
        <w:t>, Volume 12, Issue 4, pp. 367-369.</w:t>
      </w:r>
    </w:p>
    <w:p w14:paraId="4E97892C" w14:textId="77777777" w:rsidR="00353905" w:rsidRPr="00353905" w:rsidRDefault="00353905" w:rsidP="00353905">
      <w:pPr>
        <w:pStyle w:val="Sub-headingA"/>
        <w:rPr>
          <w:rFonts w:ascii="Cambria" w:hAnsi="Cambria"/>
          <w:b w:val="0"/>
          <w:sz w:val="21"/>
          <w:szCs w:val="21"/>
        </w:rPr>
      </w:pPr>
    </w:p>
    <w:p w14:paraId="37D54C40" w14:textId="08D5CA88" w:rsidR="00353905" w:rsidRPr="00782CE2" w:rsidRDefault="00054EFB" w:rsidP="00353905">
      <w:pPr>
        <w:pStyle w:val="HeadingA"/>
        <w:rPr>
          <w:rFonts w:ascii="Cambria" w:hAnsi="Cambria"/>
          <w:sz w:val="24"/>
          <w:szCs w:val="24"/>
        </w:rPr>
      </w:pPr>
      <w:r w:rsidRPr="00782CE2">
        <w:rPr>
          <w:rFonts w:ascii="Cambria" w:hAnsi="Cambria"/>
          <w:sz w:val="24"/>
          <w:szCs w:val="24"/>
        </w:rPr>
        <w:t>Other Publications</w:t>
      </w:r>
    </w:p>
    <w:p w14:paraId="418CF711" w14:textId="77777777" w:rsidR="00353905" w:rsidRPr="00782CE2" w:rsidRDefault="00353905" w:rsidP="00353905">
      <w:pPr>
        <w:rPr>
          <w:rFonts w:eastAsia="Times New Roman" w:cs="Times New Roman"/>
          <w:sz w:val="22"/>
          <w:szCs w:val="22"/>
        </w:rPr>
      </w:pPr>
      <w:r w:rsidRPr="00782CE2">
        <w:rPr>
          <w:rFonts w:eastAsia="Times New Roman" w:cs="Times New Roman"/>
          <w:b/>
          <w:sz w:val="22"/>
          <w:szCs w:val="22"/>
        </w:rPr>
        <w:t>Hesson, S.</w:t>
      </w:r>
      <w:r w:rsidRPr="00782CE2">
        <w:rPr>
          <w:rFonts w:eastAsia="Times New Roman" w:cs="Times New Roman"/>
          <w:sz w:val="22"/>
          <w:szCs w:val="22"/>
        </w:rPr>
        <w:t xml:space="preserve"> &amp; </w:t>
      </w:r>
      <w:proofErr w:type="spellStart"/>
      <w:r w:rsidRPr="00782CE2">
        <w:rPr>
          <w:rFonts w:eastAsia="Times New Roman" w:cs="Times New Roman"/>
          <w:sz w:val="22"/>
          <w:szCs w:val="22"/>
        </w:rPr>
        <w:t>Toncelli</w:t>
      </w:r>
      <w:proofErr w:type="spellEnd"/>
      <w:r w:rsidRPr="00782CE2">
        <w:rPr>
          <w:rFonts w:eastAsia="Times New Roman" w:cs="Times New Roman"/>
          <w:sz w:val="22"/>
          <w:szCs w:val="22"/>
        </w:rPr>
        <w:t xml:space="preserve">, R. (2017, January 26). New rules hurt bilingual students [Editorial]. </w:t>
      </w:r>
      <w:r w:rsidRPr="00782CE2">
        <w:rPr>
          <w:rStyle w:val="Emphasis"/>
          <w:rFonts w:eastAsia="Times New Roman" w:cs="Times New Roman"/>
          <w:sz w:val="22"/>
          <w:szCs w:val="22"/>
        </w:rPr>
        <w:t>Providence Journal</w:t>
      </w:r>
      <w:r w:rsidRPr="00782CE2">
        <w:rPr>
          <w:rFonts w:eastAsia="Times New Roman" w:cs="Times New Roman"/>
          <w:sz w:val="22"/>
          <w:szCs w:val="22"/>
        </w:rPr>
        <w:t xml:space="preserve">, available online at </w:t>
      </w:r>
      <w:hyperlink r:id="rId7" w:history="1">
        <w:r w:rsidRPr="00782CE2">
          <w:rPr>
            <w:rStyle w:val="Hyperlink"/>
            <w:rFonts w:eastAsia="Times New Roman" w:cs="Times New Roman"/>
            <w:sz w:val="22"/>
            <w:szCs w:val="22"/>
          </w:rPr>
          <w:t>http://www.providencejournal.com/opinion/20170126/sarah-hesson-and-rachel-toncelli-new-rules-hurt-bilingual-students</w:t>
        </w:r>
      </w:hyperlink>
      <w:r w:rsidRPr="00782CE2">
        <w:rPr>
          <w:rFonts w:eastAsia="Times New Roman" w:cs="Times New Roman"/>
          <w:sz w:val="22"/>
          <w:szCs w:val="22"/>
        </w:rPr>
        <w:t xml:space="preserve">. </w:t>
      </w:r>
    </w:p>
    <w:p w14:paraId="566D8AF9" w14:textId="77777777" w:rsidR="00353905" w:rsidRPr="00782CE2" w:rsidRDefault="00353905" w:rsidP="00353905">
      <w:pPr>
        <w:pStyle w:val="Sub-headingA"/>
        <w:rPr>
          <w:rFonts w:ascii="Cambria" w:hAnsi="Cambria"/>
          <w:sz w:val="22"/>
          <w:szCs w:val="22"/>
        </w:rPr>
      </w:pPr>
    </w:p>
    <w:p w14:paraId="3F298B64" w14:textId="224DDBC5" w:rsidR="00353905" w:rsidRPr="00782CE2" w:rsidRDefault="00353905" w:rsidP="00353905">
      <w:pPr>
        <w:pStyle w:val="Sub-headingA"/>
        <w:rPr>
          <w:rFonts w:ascii="Cambria" w:hAnsi="Cambria"/>
          <w:b w:val="0"/>
          <w:sz w:val="22"/>
          <w:szCs w:val="22"/>
        </w:rPr>
      </w:pPr>
      <w:r w:rsidRPr="00782CE2">
        <w:rPr>
          <w:rFonts w:ascii="Cambria" w:hAnsi="Cambria"/>
          <w:sz w:val="22"/>
          <w:szCs w:val="22"/>
        </w:rPr>
        <w:t>Hesson, S.</w:t>
      </w:r>
      <w:r w:rsidRPr="00782CE2">
        <w:rPr>
          <w:rFonts w:ascii="Cambria" w:hAnsi="Cambria"/>
          <w:b w:val="0"/>
          <w:sz w:val="22"/>
          <w:szCs w:val="22"/>
        </w:rPr>
        <w:t xml:space="preserve">, Seltzer, K, &amp; Woodley, H. (2014). </w:t>
      </w:r>
      <w:r w:rsidRPr="00782CE2">
        <w:rPr>
          <w:rFonts w:ascii="Cambria" w:hAnsi="Cambria"/>
          <w:b w:val="0"/>
          <w:i/>
          <w:sz w:val="22"/>
          <w:szCs w:val="22"/>
        </w:rPr>
        <w:t>Translanguaging in curriculum and instruction: A CUNY-NYSIEB guide for educators</w:t>
      </w:r>
      <w:r w:rsidRPr="00782CE2">
        <w:rPr>
          <w:rFonts w:ascii="Cambria" w:hAnsi="Cambria"/>
          <w:b w:val="0"/>
          <w:sz w:val="22"/>
          <w:szCs w:val="22"/>
        </w:rPr>
        <w:t xml:space="preserve">, published for internal use through CUNY-NYSIEB, CUNY Graduate Center, available online at </w:t>
      </w:r>
      <w:hyperlink r:id="rId8" w:history="1">
        <w:r w:rsidRPr="00782CE2">
          <w:rPr>
            <w:rStyle w:val="Hyperlink"/>
            <w:rFonts w:ascii="Cambria" w:hAnsi="Cambria"/>
            <w:b w:val="0"/>
            <w:sz w:val="22"/>
            <w:szCs w:val="22"/>
          </w:rPr>
          <w:t>http://www.nysieb.ws.gc.cuny.edu/files/2014/12/Translanguaging-Guide-Curr-Inst-Final-December-2014.pdf</w:t>
        </w:r>
      </w:hyperlink>
      <w:r w:rsidRPr="00782CE2">
        <w:rPr>
          <w:rFonts w:ascii="Cambria" w:hAnsi="Cambria"/>
          <w:b w:val="0"/>
          <w:sz w:val="22"/>
          <w:szCs w:val="22"/>
        </w:rPr>
        <w:t>.</w:t>
      </w:r>
    </w:p>
    <w:p w14:paraId="5144FF82" w14:textId="77777777" w:rsidR="000C0DE2" w:rsidRPr="00782CE2" w:rsidRDefault="000C0DE2" w:rsidP="00353905">
      <w:pPr>
        <w:pStyle w:val="Sub-headingA"/>
        <w:rPr>
          <w:rFonts w:ascii="Cambria" w:hAnsi="Cambria"/>
          <w:b w:val="0"/>
          <w:sz w:val="22"/>
          <w:szCs w:val="22"/>
        </w:rPr>
      </w:pPr>
    </w:p>
    <w:p w14:paraId="1FF4D6E1" w14:textId="47B13BE2" w:rsidR="00353905" w:rsidRPr="00782CE2" w:rsidRDefault="000C0DE2" w:rsidP="00353905">
      <w:pPr>
        <w:pStyle w:val="Sub-headingA"/>
        <w:rPr>
          <w:rFonts w:ascii="Cambria" w:hAnsi="Cambria"/>
          <w:b w:val="0"/>
          <w:sz w:val="22"/>
          <w:szCs w:val="22"/>
        </w:rPr>
      </w:pPr>
      <w:r w:rsidRPr="00782CE2">
        <w:rPr>
          <w:rFonts w:ascii="Cambria" w:eastAsia="Times New Roman" w:hAnsi="Cambria"/>
          <w:b w:val="0"/>
          <w:sz w:val="22"/>
          <w:szCs w:val="22"/>
        </w:rPr>
        <w:t xml:space="preserve">García, O., Herrera, L., </w:t>
      </w:r>
      <w:r w:rsidRPr="00782CE2">
        <w:rPr>
          <w:rStyle w:val="Strong"/>
          <w:rFonts w:ascii="Cambria" w:eastAsia="Times New Roman" w:hAnsi="Cambria"/>
          <w:b/>
          <w:sz w:val="22"/>
          <w:szCs w:val="22"/>
        </w:rPr>
        <w:t>Hesson, S</w:t>
      </w:r>
      <w:r w:rsidRPr="00782CE2">
        <w:rPr>
          <w:rFonts w:ascii="Cambria" w:eastAsia="Times New Roman" w:hAnsi="Cambria"/>
          <w:b w:val="0"/>
          <w:sz w:val="22"/>
          <w:szCs w:val="22"/>
        </w:rPr>
        <w:t xml:space="preserve">., &amp; </w:t>
      </w:r>
      <w:proofErr w:type="spellStart"/>
      <w:r w:rsidRPr="00782CE2">
        <w:rPr>
          <w:rFonts w:ascii="Cambria" w:eastAsia="Times New Roman" w:hAnsi="Cambria"/>
          <w:b w:val="0"/>
          <w:sz w:val="22"/>
          <w:szCs w:val="22"/>
        </w:rPr>
        <w:t>Kleyn</w:t>
      </w:r>
      <w:proofErr w:type="spellEnd"/>
      <w:r w:rsidRPr="00782CE2">
        <w:rPr>
          <w:rFonts w:ascii="Cambria" w:eastAsia="Times New Roman" w:hAnsi="Cambria"/>
          <w:b w:val="0"/>
          <w:sz w:val="22"/>
          <w:szCs w:val="22"/>
        </w:rPr>
        <w:t xml:space="preserve">, T. (2013). </w:t>
      </w:r>
      <w:r w:rsidRPr="00782CE2">
        <w:rPr>
          <w:rStyle w:val="Emphasis"/>
          <w:rFonts w:ascii="Cambria" w:eastAsia="Times New Roman" w:hAnsi="Cambria"/>
          <w:b w:val="0"/>
          <w:sz w:val="22"/>
          <w:szCs w:val="22"/>
        </w:rPr>
        <w:t>A CUNY-NYSIEB Framework for the Education of Emergent Bilinguals with Low Home Literacy: 4-12 Grades</w:t>
      </w:r>
      <w:r w:rsidRPr="00782CE2">
        <w:rPr>
          <w:rFonts w:ascii="Cambria" w:eastAsia="Times New Roman" w:hAnsi="Cambria"/>
          <w:b w:val="0"/>
          <w:sz w:val="22"/>
          <w:szCs w:val="22"/>
        </w:rPr>
        <w:t xml:space="preserve">, </w:t>
      </w:r>
      <w:r w:rsidRPr="00782CE2">
        <w:rPr>
          <w:rFonts w:ascii="Cambria" w:hAnsi="Cambria"/>
          <w:b w:val="0"/>
          <w:sz w:val="22"/>
          <w:szCs w:val="22"/>
        </w:rPr>
        <w:t xml:space="preserve">published for internal use through CUNY-NYSIEB, CUNY Graduate Center, available online at </w:t>
      </w:r>
      <w:hyperlink r:id="rId9" w:history="1">
        <w:r w:rsidRPr="00782CE2">
          <w:rPr>
            <w:rStyle w:val="Hyperlink"/>
            <w:rFonts w:ascii="Cambria" w:hAnsi="Cambria" w:cs="Lucida Grande"/>
            <w:b w:val="0"/>
            <w:sz w:val="22"/>
            <w:szCs w:val="22"/>
          </w:rPr>
          <w:t>http://www.nysieb.ws.gc.cuny.edu/files/2013/05/CUNY-NYSIEB-Framework-for-EB-with-Low-Home-Literacy-Spring-2013-Final-Version-05-08-13.pdf</w:t>
        </w:r>
      </w:hyperlink>
      <w:r w:rsidRPr="00782CE2">
        <w:rPr>
          <w:rFonts w:ascii="Cambria" w:hAnsi="Cambria" w:cs="Lucida Grande"/>
          <w:b w:val="0"/>
          <w:sz w:val="22"/>
          <w:szCs w:val="22"/>
        </w:rPr>
        <w:t xml:space="preserve"> </w:t>
      </w:r>
    </w:p>
    <w:p w14:paraId="22EB76AB" w14:textId="595CBF1E" w:rsidR="007F4C15" w:rsidRPr="0027575C" w:rsidRDefault="007F4C15" w:rsidP="004975E2">
      <w:pPr>
        <w:pStyle w:val="HeadingA"/>
        <w:rPr>
          <w:rFonts w:ascii="Cambria" w:hAnsi="Cambria"/>
          <w:sz w:val="24"/>
          <w:szCs w:val="24"/>
        </w:rPr>
      </w:pPr>
      <w:r w:rsidRPr="0027575C">
        <w:rPr>
          <w:rFonts w:ascii="Cambria" w:hAnsi="Cambria"/>
          <w:sz w:val="24"/>
          <w:szCs w:val="24"/>
        </w:rPr>
        <w:t>Manuscripts in preparation</w:t>
      </w:r>
    </w:p>
    <w:p w14:paraId="77E043E5" w14:textId="7F8EA0D8" w:rsidR="007F4C15" w:rsidRPr="0027575C" w:rsidRDefault="00311C1A" w:rsidP="00311C1A">
      <w:pPr>
        <w:rPr>
          <w:sz w:val="22"/>
          <w:szCs w:val="22"/>
        </w:rPr>
      </w:pPr>
      <w:r w:rsidRPr="0027575C">
        <w:rPr>
          <w:rFonts w:cs="Didot"/>
          <w:b/>
          <w:sz w:val="22"/>
          <w:szCs w:val="22"/>
        </w:rPr>
        <w:t>Hesson, S</w:t>
      </w:r>
      <w:r w:rsidRPr="0027575C">
        <w:rPr>
          <w:rFonts w:cs="Didot"/>
          <w:sz w:val="22"/>
          <w:szCs w:val="22"/>
        </w:rPr>
        <w:t xml:space="preserve">. (In preparation). </w:t>
      </w:r>
      <w:r w:rsidR="007F4C15" w:rsidRPr="0027575C">
        <w:rPr>
          <w:sz w:val="22"/>
          <w:szCs w:val="22"/>
        </w:rPr>
        <w:t xml:space="preserve">Making sense of the intersections of </w:t>
      </w:r>
      <w:proofErr w:type="spellStart"/>
      <w:r w:rsidR="007F4C15" w:rsidRPr="0027575C">
        <w:rPr>
          <w:sz w:val="22"/>
          <w:szCs w:val="22"/>
        </w:rPr>
        <w:t>languaging</w:t>
      </w:r>
      <w:proofErr w:type="spellEnd"/>
      <w:r w:rsidR="007F4C15" w:rsidRPr="0027575C">
        <w:rPr>
          <w:sz w:val="22"/>
          <w:szCs w:val="22"/>
        </w:rPr>
        <w:t xml:space="preserve"> and racialization with bilingual Latinx middle schoolers</w:t>
      </w:r>
      <w:r w:rsidRPr="0027575C">
        <w:rPr>
          <w:sz w:val="22"/>
          <w:szCs w:val="22"/>
        </w:rPr>
        <w:t>.</w:t>
      </w:r>
    </w:p>
    <w:p w14:paraId="1DBD747C" w14:textId="77777777" w:rsidR="00311C1A" w:rsidRPr="00311C1A" w:rsidRDefault="00311C1A" w:rsidP="00311C1A">
      <w:pPr>
        <w:rPr>
          <w:sz w:val="21"/>
          <w:szCs w:val="21"/>
        </w:rPr>
      </w:pPr>
    </w:p>
    <w:p w14:paraId="50F65E70" w14:textId="05D414F0" w:rsidR="00C862E5" w:rsidRPr="0027575C" w:rsidRDefault="00175512" w:rsidP="00782CE2">
      <w:pPr>
        <w:pStyle w:val="HeadingA"/>
        <w:jc w:val="center"/>
        <w:rPr>
          <w:rFonts w:ascii="Cambria" w:hAnsi="Cambria"/>
          <w:sz w:val="24"/>
          <w:szCs w:val="24"/>
        </w:rPr>
      </w:pPr>
      <w:r w:rsidRPr="0027575C">
        <w:rPr>
          <w:rFonts w:ascii="Cambria" w:hAnsi="Cambria"/>
          <w:sz w:val="24"/>
          <w:szCs w:val="24"/>
        </w:rPr>
        <w:t>Peer-Reviewed</w:t>
      </w:r>
      <w:r w:rsidR="006A002A" w:rsidRPr="0027575C">
        <w:rPr>
          <w:rFonts w:ascii="Cambria" w:hAnsi="Cambria"/>
          <w:sz w:val="24"/>
          <w:szCs w:val="24"/>
        </w:rPr>
        <w:t xml:space="preserve"> </w:t>
      </w:r>
      <w:r w:rsidR="004975E2" w:rsidRPr="0027575C">
        <w:rPr>
          <w:rFonts w:ascii="Cambria" w:hAnsi="Cambria"/>
          <w:sz w:val="24"/>
          <w:szCs w:val="24"/>
        </w:rPr>
        <w:t xml:space="preserve">conference </w:t>
      </w:r>
      <w:r w:rsidRPr="0027575C">
        <w:rPr>
          <w:rFonts w:ascii="Cambria" w:hAnsi="Cambria"/>
          <w:sz w:val="24"/>
          <w:szCs w:val="24"/>
        </w:rPr>
        <w:t>Presentations</w:t>
      </w:r>
    </w:p>
    <w:p w14:paraId="53262C21" w14:textId="4B816545" w:rsidR="0027575C" w:rsidRPr="0027575C" w:rsidRDefault="00782CE2" w:rsidP="0027575C">
      <w:pPr>
        <w:rPr>
          <w:rFonts w:eastAsia="Times New Roman" w:cs="Arial"/>
          <w:color w:val="000000"/>
          <w:sz w:val="22"/>
          <w:szCs w:val="22"/>
        </w:rPr>
      </w:pPr>
      <w:r>
        <w:rPr>
          <w:rFonts w:cs="Didot"/>
          <w:b/>
          <w:sz w:val="22"/>
          <w:szCs w:val="22"/>
        </w:rPr>
        <w:br/>
      </w:r>
      <w:r w:rsidR="0027575C" w:rsidRPr="0027575C">
        <w:rPr>
          <w:rFonts w:cs="Didot"/>
          <w:b/>
          <w:sz w:val="22"/>
          <w:szCs w:val="22"/>
        </w:rPr>
        <w:t>Hesson, S</w:t>
      </w:r>
      <w:r w:rsidR="0027575C" w:rsidRPr="0027575C">
        <w:rPr>
          <w:rFonts w:cs="Didot"/>
          <w:sz w:val="22"/>
          <w:szCs w:val="22"/>
        </w:rPr>
        <w:t>. (202</w:t>
      </w:r>
      <w:r w:rsidR="0027575C">
        <w:rPr>
          <w:rFonts w:cs="Didot"/>
          <w:sz w:val="22"/>
          <w:szCs w:val="22"/>
        </w:rPr>
        <w:t>1</w:t>
      </w:r>
      <w:r w:rsidR="0027575C" w:rsidRPr="0027575C">
        <w:rPr>
          <w:rFonts w:cs="Didot"/>
          <w:sz w:val="22"/>
          <w:szCs w:val="22"/>
        </w:rPr>
        <w:t>, April). “</w:t>
      </w:r>
      <w:r w:rsidR="0027575C" w:rsidRPr="0027575C">
        <w:rPr>
          <w:rFonts w:eastAsia="Times New Roman" w:cs="Arial"/>
          <w:i/>
          <w:color w:val="000000"/>
          <w:sz w:val="22"/>
          <w:szCs w:val="22"/>
        </w:rPr>
        <w:t>Language Policy Considerations From Bilingual Adolescent Latinx Youth</w:t>
      </w:r>
      <w:r w:rsidR="0027575C" w:rsidRPr="0027575C">
        <w:rPr>
          <w:rFonts w:cs="Didot"/>
          <w:sz w:val="22"/>
          <w:szCs w:val="22"/>
        </w:rPr>
        <w:t xml:space="preserve">,” </w:t>
      </w:r>
      <w:r w:rsidR="0027575C" w:rsidRPr="0027575C">
        <w:rPr>
          <w:sz w:val="22"/>
          <w:szCs w:val="22"/>
        </w:rPr>
        <w:t xml:space="preserve">presented at the </w:t>
      </w:r>
      <w:r w:rsidR="0027575C" w:rsidRPr="0027575C">
        <w:rPr>
          <w:rFonts w:ascii="Cambria" w:hAnsi="Cambria" w:cs="Didot"/>
          <w:sz w:val="22"/>
          <w:szCs w:val="22"/>
        </w:rPr>
        <w:t xml:space="preserve">Annual Meeting of the American Educational Research Association, </w:t>
      </w:r>
      <w:r w:rsidR="0027575C">
        <w:rPr>
          <w:rFonts w:ascii="Cambria" w:hAnsi="Cambria" w:cs="Didot"/>
          <w:sz w:val="22"/>
          <w:szCs w:val="22"/>
        </w:rPr>
        <w:t>virtual platform</w:t>
      </w:r>
      <w:r w:rsidR="0027575C" w:rsidRPr="0027575C">
        <w:rPr>
          <w:rFonts w:ascii="Cambria" w:hAnsi="Cambria" w:cs="Didot"/>
          <w:sz w:val="22"/>
          <w:szCs w:val="22"/>
        </w:rPr>
        <w:t>.</w:t>
      </w:r>
      <w:r w:rsidR="0027575C">
        <w:rPr>
          <w:rFonts w:ascii="Cambria" w:hAnsi="Cambria" w:cs="Didot"/>
          <w:sz w:val="22"/>
          <w:szCs w:val="22"/>
        </w:rPr>
        <w:t xml:space="preserve"> </w:t>
      </w:r>
    </w:p>
    <w:p w14:paraId="60C6BB59" w14:textId="77777777" w:rsidR="0027575C" w:rsidRDefault="0027575C" w:rsidP="0007317B">
      <w:pPr>
        <w:rPr>
          <w:rFonts w:cs="Didot"/>
          <w:b/>
          <w:sz w:val="22"/>
          <w:szCs w:val="22"/>
        </w:rPr>
      </w:pPr>
    </w:p>
    <w:p w14:paraId="563A6D33" w14:textId="46A2D9BE" w:rsidR="0007317B" w:rsidRPr="0027575C" w:rsidRDefault="00175512" w:rsidP="0007317B">
      <w:pPr>
        <w:rPr>
          <w:rFonts w:eastAsia="Times New Roman" w:cs="Arial"/>
          <w:color w:val="000000"/>
          <w:sz w:val="22"/>
          <w:szCs w:val="22"/>
        </w:rPr>
      </w:pPr>
      <w:r w:rsidRPr="0027575C">
        <w:rPr>
          <w:rFonts w:cs="Didot"/>
          <w:b/>
          <w:sz w:val="22"/>
          <w:szCs w:val="22"/>
        </w:rPr>
        <w:t>Hesson, S</w:t>
      </w:r>
      <w:r w:rsidRPr="0027575C">
        <w:rPr>
          <w:rFonts w:cs="Didot"/>
          <w:sz w:val="22"/>
          <w:szCs w:val="22"/>
        </w:rPr>
        <w:t xml:space="preserve">. (2020, April). </w:t>
      </w:r>
      <w:r w:rsidR="0007317B" w:rsidRPr="0027575C">
        <w:rPr>
          <w:rFonts w:cs="Didot"/>
          <w:sz w:val="22"/>
          <w:szCs w:val="22"/>
        </w:rPr>
        <w:t>“</w:t>
      </w:r>
      <w:r w:rsidR="0007317B" w:rsidRPr="0027575C">
        <w:rPr>
          <w:rFonts w:eastAsia="Times New Roman" w:cs="Arial"/>
          <w:i/>
          <w:color w:val="000000"/>
          <w:sz w:val="22"/>
          <w:szCs w:val="22"/>
        </w:rPr>
        <w:t>Language Policy Considerations From Bilingual Adolescent Latinx Youth</w:t>
      </w:r>
      <w:r w:rsidR="0007317B" w:rsidRPr="0027575C">
        <w:rPr>
          <w:rFonts w:cs="Didot"/>
          <w:sz w:val="22"/>
          <w:szCs w:val="22"/>
        </w:rPr>
        <w:t xml:space="preserve">,” to </w:t>
      </w:r>
      <w:r w:rsidR="0027575C">
        <w:rPr>
          <w:rFonts w:cs="Didot"/>
          <w:sz w:val="22"/>
          <w:szCs w:val="22"/>
        </w:rPr>
        <w:t>have been</w:t>
      </w:r>
      <w:r w:rsidR="0007317B" w:rsidRPr="0027575C">
        <w:rPr>
          <w:rFonts w:cs="Didot"/>
          <w:sz w:val="22"/>
          <w:szCs w:val="22"/>
        </w:rPr>
        <w:t xml:space="preserve"> </w:t>
      </w:r>
      <w:r w:rsidR="0007317B" w:rsidRPr="0027575C">
        <w:rPr>
          <w:sz w:val="22"/>
          <w:szCs w:val="22"/>
        </w:rPr>
        <w:t xml:space="preserve">presented at the </w:t>
      </w:r>
      <w:r w:rsidR="0007317B" w:rsidRPr="0027575C">
        <w:rPr>
          <w:rFonts w:ascii="Cambria" w:hAnsi="Cambria" w:cs="Didot"/>
          <w:sz w:val="22"/>
          <w:szCs w:val="22"/>
        </w:rPr>
        <w:t>Annual Meeting of the American Educational Research Association, San Francisco, CA.</w:t>
      </w:r>
      <w:r w:rsidR="0027575C">
        <w:rPr>
          <w:rFonts w:ascii="Cambria" w:hAnsi="Cambria" w:cs="Didot"/>
          <w:sz w:val="22"/>
          <w:szCs w:val="22"/>
        </w:rPr>
        <w:t xml:space="preserve"> [Cancelled due to COVID-19.]</w:t>
      </w:r>
    </w:p>
    <w:p w14:paraId="29117ADC" w14:textId="77777777" w:rsidR="0007317B" w:rsidRPr="0027575C" w:rsidRDefault="0007317B" w:rsidP="0007317B">
      <w:pPr>
        <w:rPr>
          <w:rFonts w:cs="Didot"/>
          <w:sz w:val="22"/>
          <w:szCs w:val="22"/>
        </w:rPr>
      </w:pPr>
    </w:p>
    <w:p w14:paraId="23CD3FC7" w14:textId="1B646C0F" w:rsidR="003966B7" w:rsidRPr="0027575C" w:rsidRDefault="00175512" w:rsidP="0007317B">
      <w:pPr>
        <w:rPr>
          <w:sz w:val="22"/>
          <w:szCs w:val="22"/>
        </w:rPr>
      </w:pPr>
      <w:r w:rsidRPr="0027575C">
        <w:rPr>
          <w:rFonts w:cs="Didot"/>
          <w:b/>
          <w:sz w:val="22"/>
          <w:szCs w:val="22"/>
        </w:rPr>
        <w:t>Hesson, S</w:t>
      </w:r>
      <w:r w:rsidRPr="0027575C">
        <w:rPr>
          <w:rFonts w:cs="Didot"/>
          <w:sz w:val="22"/>
          <w:szCs w:val="22"/>
        </w:rPr>
        <w:t xml:space="preserve">. (2018, April). </w:t>
      </w:r>
      <w:r w:rsidR="00267AA4" w:rsidRPr="0027575C">
        <w:rPr>
          <w:rFonts w:cs="Didot"/>
          <w:sz w:val="22"/>
          <w:szCs w:val="22"/>
        </w:rPr>
        <w:t>“</w:t>
      </w:r>
      <w:r w:rsidR="00267AA4" w:rsidRPr="0027575C">
        <w:rPr>
          <w:i/>
          <w:sz w:val="22"/>
          <w:szCs w:val="22"/>
        </w:rPr>
        <w:t xml:space="preserve">Making sense of the intersections of </w:t>
      </w:r>
      <w:proofErr w:type="spellStart"/>
      <w:r w:rsidR="00267AA4" w:rsidRPr="0027575C">
        <w:rPr>
          <w:i/>
          <w:sz w:val="22"/>
          <w:szCs w:val="22"/>
        </w:rPr>
        <w:t>languaging</w:t>
      </w:r>
      <w:proofErr w:type="spellEnd"/>
      <w:r w:rsidR="00267AA4" w:rsidRPr="0027575C">
        <w:rPr>
          <w:i/>
          <w:sz w:val="22"/>
          <w:szCs w:val="22"/>
        </w:rPr>
        <w:t xml:space="preserve"> and racialization with bilingual Latinx middle schoolers</w:t>
      </w:r>
      <w:r w:rsidR="00267AA4" w:rsidRPr="0027575C">
        <w:rPr>
          <w:sz w:val="22"/>
          <w:szCs w:val="22"/>
        </w:rPr>
        <w:t xml:space="preserve">,” presented at the </w:t>
      </w:r>
      <w:r w:rsidR="00267AA4" w:rsidRPr="0027575C">
        <w:rPr>
          <w:rFonts w:ascii="Cambria" w:hAnsi="Cambria" w:cs="Didot"/>
          <w:sz w:val="22"/>
          <w:szCs w:val="22"/>
        </w:rPr>
        <w:t>Annual Meeting of the American Educational Researc</w:t>
      </w:r>
      <w:r w:rsidRPr="0027575C">
        <w:rPr>
          <w:rFonts w:ascii="Cambria" w:hAnsi="Cambria" w:cs="Didot"/>
          <w:sz w:val="22"/>
          <w:szCs w:val="22"/>
        </w:rPr>
        <w:t>h Association,</w:t>
      </w:r>
      <w:r w:rsidR="00267AA4" w:rsidRPr="0027575C">
        <w:rPr>
          <w:rFonts w:ascii="Cambria" w:hAnsi="Cambria" w:cs="Didot"/>
          <w:sz w:val="22"/>
          <w:szCs w:val="22"/>
        </w:rPr>
        <w:t xml:space="preserve"> New York, NY.</w:t>
      </w:r>
    </w:p>
    <w:p w14:paraId="71E0F2BF" w14:textId="77777777" w:rsidR="003966B7" w:rsidRPr="0027575C" w:rsidRDefault="003966B7" w:rsidP="003966B7">
      <w:pPr>
        <w:rPr>
          <w:sz w:val="22"/>
          <w:szCs w:val="22"/>
        </w:rPr>
      </w:pPr>
    </w:p>
    <w:p w14:paraId="1EE1542E" w14:textId="328874DB" w:rsidR="003966B7" w:rsidRPr="0027575C" w:rsidRDefault="00175512" w:rsidP="003966B7">
      <w:pPr>
        <w:rPr>
          <w:sz w:val="22"/>
          <w:szCs w:val="22"/>
        </w:rPr>
      </w:pPr>
      <w:r w:rsidRPr="0027575C">
        <w:rPr>
          <w:rFonts w:cs="Didot"/>
          <w:b/>
          <w:sz w:val="22"/>
          <w:szCs w:val="22"/>
        </w:rPr>
        <w:lastRenderedPageBreak/>
        <w:t>Hesson, S</w:t>
      </w:r>
      <w:r w:rsidRPr="0027575C">
        <w:rPr>
          <w:rFonts w:cs="Didot"/>
          <w:sz w:val="22"/>
          <w:szCs w:val="22"/>
        </w:rPr>
        <w:t xml:space="preserve">. (2018, March). </w:t>
      </w:r>
      <w:r w:rsidR="003966B7" w:rsidRPr="0027575C">
        <w:rPr>
          <w:rFonts w:cs="Didot"/>
          <w:sz w:val="22"/>
          <w:szCs w:val="22"/>
        </w:rPr>
        <w:t>“</w:t>
      </w:r>
      <w:r w:rsidR="003966B7" w:rsidRPr="0027575C">
        <w:rPr>
          <w:rFonts w:ascii="Cambria" w:hAnsi="Cambria"/>
          <w:i/>
          <w:sz w:val="22"/>
          <w:szCs w:val="22"/>
        </w:rPr>
        <w:t>From ‘Language as Resource’ to ‘Language as Lived Reality’: A Theoretical Shift Towards Bilingual Communities</w:t>
      </w:r>
      <w:r w:rsidR="003966B7" w:rsidRPr="0027575C">
        <w:rPr>
          <w:rFonts w:ascii="Cambria" w:hAnsi="Cambria"/>
          <w:sz w:val="22"/>
          <w:szCs w:val="22"/>
        </w:rPr>
        <w:t xml:space="preserve">,” presented at the Annual Meeting of the National Association for Bilingual Education, </w:t>
      </w:r>
      <w:r w:rsidR="0007317B" w:rsidRPr="0027575C">
        <w:rPr>
          <w:rFonts w:ascii="Cambria" w:hAnsi="Cambria"/>
          <w:sz w:val="22"/>
          <w:szCs w:val="22"/>
        </w:rPr>
        <w:t>Albuquerque, NM.</w:t>
      </w:r>
    </w:p>
    <w:p w14:paraId="38B74AD6" w14:textId="77777777" w:rsidR="003966B7" w:rsidRPr="0027575C" w:rsidRDefault="003966B7" w:rsidP="00FA6A35">
      <w:pPr>
        <w:rPr>
          <w:rFonts w:cs="Didot"/>
          <w:sz w:val="22"/>
          <w:szCs w:val="22"/>
        </w:rPr>
      </w:pPr>
    </w:p>
    <w:p w14:paraId="030EF1A9" w14:textId="36477686" w:rsidR="00FA6A35" w:rsidRPr="0027575C" w:rsidRDefault="00175512" w:rsidP="00FA6A35">
      <w:pPr>
        <w:rPr>
          <w:sz w:val="22"/>
          <w:szCs w:val="22"/>
        </w:rPr>
      </w:pPr>
      <w:r w:rsidRPr="0027575C">
        <w:rPr>
          <w:rFonts w:cs="Didot"/>
          <w:b/>
          <w:sz w:val="22"/>
          <w:szCs w:val="22"/>
        </w:rPr>
        <w:t>Hesson, S</w:t>
      </w:r>
      <w:r w:rsidRPr="0027575C">
        <w:rPr>
          <w:rFonts w:cs="Didot"/>
          <w:sz w:val="22"/>
          <w:szCs w:val="22"/>
        </w:rPr>
        <w:t xml:space="preserve">. (2016, November). </w:t>
      </w:r>
      <w:r w:rsidR="00FA6A35" w:rsidRPr="0027575C">
        <w:rPr>
          <w:rFonts w:cs="Didot"/>
          <w:sz w:val="22"/>
          <w:szCs w:val="22"/>
        </w:rPr>
        <w:t>“</w:t>
      </w:r>
      <w:r w:rsidR="00FA6A35" w:rsidRPr="0027575C">
        <w:rPr>
          <w:i/>
          <w:sz w:val="22"/>
          <w:szCs w:val="22"/>
        </w:rPr>
        <w:t>From “language as resource” towards “language as lived reality”: Centering the experiences of bilingual Latino middle schoolers</w:t>
      </w:r>
      <w:r w:rsidR="00FA6A35" w:rsidRPr="0027575C">
        <w:rPr>
          <w:sz w:val="22"/>
          <w:szCs w:val="22"/>
        </w:rPr>
        <w:t>,” presented at the Annual Meeting of the American Educational Stu</w:t>
      </w:r>
      <w:r w:rsidRPr="0027575C">
        <w:rPr>
          <w:sz w:val="22"/>
          <w:szCs w:val="22"/>
        </w:rPr>
        <w:t xml:space="preserve">dies Association, </w:t>
      </w:r>
      <w:r w:rsidR="00FA6A35" w:rsidRPr="0027575C">
        <w:rPr>
          <w:sz w:val="22"/>
          <w:szCs w:val="22"/>
        </w:rPr>
        <w:t>Seattle, WA.</w:t>
      </w:r>
    </w:p>
    <w:p w14:paraId="6F598781" w14:textId="77777777" w:rsidR="00FA6A35" w:rsidRPr="0027575C" w:rsidRDefault="00FA6A35" w:rsidP="00433CE1">
      <w:pPr>
        <w:rPr>
          <w:rFonts w:ascii="Cambria" w:hAnsi="Cambria" w:cs="Didot"/>
          <w:sz w:val="22"/>
          <w:szCs w:val="22"/>
        </w:rPr>
      </w:pPr>
    </w:p>
    <w:p w14:paraId="766A024C" w14:textId="63412DC6" w:rsidR="00433CE1" w:rsidRPr="0027575C" w:rsidRDefault="00071BB7" w:rsidP="00433CE1">
      <w:pPr>
        <w:rPr>
          <w:rFonts w:ascii="Cambria" w:hAnsi="Cambria" w:cs="Didot"/>
          <w:sz w:val="22"/>
          <w:szCs w:val="22"/>
        </w:rPr>
      </w:pPr>
      <w:proofErr w:type="spellStart"/>
      <w:r w:rsidRPr="0027575C">
        <w:rPr>
          <w:rFonts w:ascii="Cambria" w:hAnsi="Cambria" w:cs="Didot"/>
          <w:sz w:val="22"/>
          <w:szCs w:val="22"/>
        </w:rPr>
        <w:t>Ascenzi</w:t>
      </w:r>
      <w:proofErr w:type="spellEnd"/>
      <w:r w:rsidRPr="0027575C">
        <w:rPr>
          <w:rFonts w:ascii="Cambria" w:hAnsi="Cambria" w:cs="Didot"/>
          <w:sz w:val="22"/>
          <w:szCs w:val="22"/>
        </w:rPr>
        <w:t xml:space="preserve">-Moreno, L., </w:t>
      </w:r>
      <w:r w:rsidR="00175512" w:rsidRPr="0027575C">
        <w:rPr>
          <w:rFonts w:ascii="Cambria" w:hAnsi="Cambria" w:cs="Didot"/>
          <w:b/>
          <w:sz w:val="22"/>
          <w:szCs w:val="22"/>
        </w:rPr>
        <w:t>Hesson, S</w:t>
      </w:r>
      <w:r w:rsidR="00175512" w:rsidRPr="0027575C">
        <w:rPr>
          <w:rFonts w:ascii="Cambria" w:hAnsi="Cambria" w:cs="Didot"/>
          <w:sz w:val="22"/>
          <w:szCs w:val="22"/>
        </w:rPr>
        <w:t>.</w:t>
      </w:r>
      <w:r w:rsidRPr="0027575C">
        <w:rPr>
          <w:rFonts w:ascii="Cambria" w:hAnsi="Cambria" w:cs="Didot"/>
          <w:sz w:val="22"/>
          <w:szCs w:val="22"/>
        </w:rPr>
        <w:t>, &amp; Menken, K.</w:t>
      </w:r>
      <w:r w:rsidR="00175512" w:rsidRPr="0027575C">
        <w:rPr>
          <w:rFonts w:ascii="Cambria" w:hAnsi="Cambria" w:cs="Didot"/>
          <w:sz w:val="22"/>
          <w:szCs w:val="22"/>
        </w:rPr>
        <w:t xml:space="preserve"> (2015, April). </w:t>
      </w:r>
      <w:r w:rsidR="00433CE1" w:rsidRPr="0027575C">
        <w:rPr>
          <w:rFonts w:ascii="Cambria" w:hAnsi="Cambria" w:cs="Didot"/>
          <w:sz w:val="22"/>
          <w:szCs w:val="22"/>
        </w:rPr>
        <w:t>“</w:t>
      </w:r>
      <w:r w:rsidR="00433CE1" w:rsidRPr="0027575C">
        <w:rPr>
          <w:rFonts w:ascii="Cambria" w:hAnsi="Cambria" w:cs="Didot"/>
          <w:i/>
          <w:sz w:val="22"/>
          <w:szCs w:val="22"/>
        </w:rPr>
        <w:t>School leadership along the trajectory from monolingual to multilingual</w:t>
      </w:r>
      <w:r w:rsidR="00433CE1" w:rsidRPr="0027575C">
        <w:rPr>
          <w:rFonts w:ascii="Cambria" w:hAnsi="Cambria" w:cs="Didot"/>
          <w:sz w:val="22"/>
          <w:szCs w:val="22"/>
        </w:rPr>
        <w:t>,” prese</w:t>
      </w:r>
      <w:r w:rsidR="00B92300" w:rsidRPr="0027575C">
        <w:rPr>
          <w:rFonts w:ascii="Cambria" w:hAnsi="Cambria" w:cs="Didot"/>
          <w:sz w:val="22"/>
          <w:szCs w:val="22"/>
        </w:rPr>
        <w:t xml:space="preserve">nted </w:t>
      </w:r>
      <w:r w:rsidR="00433CE1" w:rsidRPr="0027575C">
        <w:rPr>
          <w:rFonts w:ascii="Cambria" w:hAnsi="Cambria" w:cs="Didot"/>
          <w:sz w:val="22"/>
          <w:szCs w:val="22"/>
        </w:rPr>
        <w:t>at the Annual Meeting of the American Educational</w:t>
      </w:r>
      <w:r w:rsidR="00265745" w:rsidRPr="0027575C">
        <w:rPr>
          <w:rFonts w:ascii="Cambria" w:hAnsi="Cambria" w:cs="Didot"/>
          <w:sz w:val="22"/>
          <w:szCs w:val="22"/>
        </w:rPr>
        <w:t xml:space="preserve"> Research Association, Chicago, IL</w:t>
      </w:r>
      <w:r w:rsidR="00433CE1" w:rsidRPr="0027575C">
        <w:rPr>
          <w:rFonts w:ascii="Cambria" w:hAnsi="Cambria" w:cs="Didot"/>
          <w:sz w:val="22"/>
          <w:szCs w:val="22"/>
        </w:rPr>
        <w:t>.</w:t>
      </w:r>
    </w:p>
    <w:p w14:paraId="4D35DD4F" w14:textId="77777777" w:rsidR="00433CE1" w:rsidRPr="0027575C" w:rsidRDefault="00433CE1" w:rsidP="00433CE1">
      <w:pPr>
        <w:rPr>
          <w:rFonts w:ascii="Cambria" w:hAnsi="Cambria" w:cs="Didot"/>
          <w:sz w:val="22"/>
          <w:szCs w:val="22"/>
        </w:rPr>
      </w:pPr>
      <w:r w:rsidRPr="0027575C">
        <w:rPr>
          <w:rFonts w:ascii="Cambria" w:hAnsi="Cambria" w:cs="Didot"/>
          <w:sz w:val="22"/>
          <w:szCs w:val="22"/>
        </w:rPr>
        <w:t xml:space="preserve"> </w:t>
      </w:r>
    </w:p>
    <w:p w14:paraId="27A03A89" w14:textId="6D6EAF76" w:rsidR="00B27CA0" w:rsidRPr="0027575C" w:rsidRDefault="00175512" w:rsidP="00433CE1">
      <w:pPr>
        <w:rPr>
          <w:rFonts w:ascii="Cambria" w:hAnsi="Cambria" w:cs="Didot"/>
          <w:sz w:val="22"/>
          <w:szCs w:val="22"/>
        </w:rPr>
      </w:pPr>
      <w:r w:rsidRPr="0027575C">
        <w:rPr>
          <w:rFonts w:ascii="Cambria" w:hAnsi="Cambria" w:cs="Didot"/>
          <w:b/>
          <w:sz w:val="22"/>
          <w:szCs w:val="22"/>
        </w:rPr>
        <w:t>Hesson, S</w:t>
      </w:r>
      <w:r w:rsidRPr="0027575C">
        <w:rPr>
          <w:rFonts w:ascii="Cambria" w:hAnsi="Cambria" w:cs="Didot"/>
          <w:sz w:val="22"/>
          <w:szCs w:val="22"/>
        </w:rPr>
        <w:t xml:space="preserve">. (2015, March). </w:t>
      </w:r>
      <w:r w:rsidR="00B27CA0" w:rsidRPr="0027575C">
        <w:rPr>
          <w:rFonts w:ascii="Cambria" w:hAnsi="Cambria" w:cs="Didot"/>
          <w:sz w:val="22"/>
          <w:szCs w:val="22"/>
        </w:rPr>
        <w:t>“</w:t>
      </w:r>
      <w:r w:rsidR="00B27CA0" w:rsidRPr="0027575C">
        <w:rPr>
          <w:rFonts w:ascii="Cambria" w:hAnsi="Cambria" w:cs="Didot"/>
          <w:i/>
          <w:sz w:val="22"/>
          <w:szCs w:val="22"/>
        </w:rPr>
        <w:t>Making lemonade from lemons: Socia</w:t>
      </w:r>
      <w:r w:rsidRPr="0027575C">
        <w:rPr>
          <w:rFonts w:ascii="Cambria" w:hAnsi="Cambria" w:cs="Didot"/>
          <w:i/>
          <w:sz w:val="22"/>
          <w:szCs w:val="22"/>
        </w:rPr>
        <w:t>l justice test prep</w:t>
      </w:r>
      <w:r w:rsidRPr="0027575C">
        <w:rPr>
          <w:rFonts w:ascii="Cambria" w:hAnsi="Cambria" w:cs="Didot"/>
          <w:sz w:val="22"/>
          <w:szCs w:val="22"/>
        </w:rPr>
        <w:t xml:space="preserve">,” </w:t>
      </w:r>
      <w:r w:rsidR="00B27CA0" w:rsidRPr="0027575C">
        <w:rPr>
          <w:rFonts w:ascii="Cambria" w:hAnsi="Cambria" w:cs="Didot"/>
          <w:sz w:val="22"/>
          <w:szCs w:val="22"/>
        </w:rPr>
        <w:t>at the Annual Meeting of the New York Collective of Radical Educators</w:t>
      </w:r>
      <w:r w:rsidR="008B152E" w:rsidRPr="0027575C">
        <w:rPr>
          <w:rFonts w:ascii="Cambria" w:hAnsi="Cambria" w:cs="Didot"/>
          <w:sz w:val="22"/>
          <w:szCs w:val="22"/>
        </w:rPr>
        <w:t>, New York, NY.</w:t>
      </w:r>
    </w:p>
    <w:p w14:paraId="170AE7B4" w14:textId="77777777" w:rsidR="00B27CA0" w:rsidRPr="0027575C" w:rsidRDefault="00B27CA0" w:rsidP="00C862E5">
      <w:pPr>
        <w:rPr>
          <w:rFonts w:ascii="Cambria" w:hAnsi="Cambria" w:cs="Didot"/>
          <w:b/>
          <w:sz w:val="22"/>
          <w:szCs w:val="22"/>
        </w:rPr>
      </w:pPr>
    </w:p>
    <w:p w14:paraId="3BB97707" w14:textId="33C5C6D7" w:rsidR="00B27CA0" w:rsidRPr="0027575C" w:rsidRDefault="00175512" w:rsidP="00C862E5">
      <w:pPr>
        <w:rPr>
          <w:rFonts w:ascii="Cambria" w:eastAsia="Times New Roman" w:hAnsi="Cambria" w:cs="Didot"/>
          <w:sz w:val="22"/>
          <w:szCs w:val="22"/>
        </w:rPr>
      </w:pPr>
      <w:r w:rsidRPr="0027575C">
        <w:rPr>
          <w:rFonts w:ascii="Cambria" w:hAnsi="Cambria" w:cs="Didot"/>
          <w:b/>
          <w:sz w:val="22"/>
          <w:szCs w:val="22"/>
        </w:rPr>
        <w:t>Hesson, S</w:t>
      </w:r>
      <w:r w:rsidRPr="0027575C">
        <w:rPr>
          <w:rFonts w:ascii="Cambria" w:hAnsi="Cambria" w:cs="Didot"/>
          <w:sz w:val="22"/>
          <w:szCs w:val="22"/>
        </w:rPr>
        <w:t xml:space="preserve">. (2015, March). </w:t>
      </w:r>
      <w:r w:rsidR="00B27CA0" w:rsidRPr="0027575C">
        <w:rPr>
          <w:rFonts w:ascii="Cambria" w:hAnsi="Cambria" w:cs="Didot"/>
          <w:sz w:val="22"/>
          <w:szCs w:val="22"/>
        </w:rPr>
        <w:t>“</w:t>
      </w:r>
      <w:r w:rsidR="00B27CA0" w:rsidRPr="0027575C">
        <w:rPr>
          <w:rFonts w:ascii="Cambria" w:eastAsia="Times New Roman" w:hAnsi="Cambria" w:cs="Didot"/>
          <w:i/>
          <w:sz w:val="22"/>
          <w:szCs w:val="22"/>
        </w:rPr>
        <w:t>Documenting language ideologies of administrators and educators of emergent bilinguals using a new framework</w:t>
      </w:r>
      <w:r w:rsidR="00B27CA0" w:rsidRPr="0027575C">
        <w:rPr>
          <w:rFonts w:ascii="Cambria" w:eastAsia="Times New Roman" w:hAnsi="Cambria" w:cs="Didot"/>
          <w:sz w:val="22"/>
          <w:szCs w:val="22"/>
        </w:rPr>
        <w:t>,” presented at the Annual Meeting of the New York State Association for Bilingual Education, White Plains, NY.</w:t>
      </w:r>
    </w:p>
    <w:p w14:paraId="5B3D28D8" w14:textId="77777777" w:rsidR="006775AC" w:rsidRPr="0027575C" w:rsidRDefault="006775AC" w:rsidP="00C862E5">
      <w:pPr>
        <w:rPr>
          <w:rFonts w:ascii="Cambria" w:eastAsia="Times New Roman" w:hAnsi="Cambria" w:cs="Didot"/>
          <w:sz w:val="22"/>
          <w:szCs w:val="22"/>
        </w:rPr>
      </w:pPr>
    </w:p>
    <w:p w14:paraId="1691C109" w14:textId="772778A4" w:rsidR="00C862E5" w:rsidRPr="0027575C" w:rsidRDefault="00130794" w:rsidP="00C862E5">
      <w:pPr>
        <w:rPr>
          <w:rFonts w:ascii="Cambria" w:hAnsi="Cambria" w:cs="Didot"/>
          <w:sz w:val="22"/>
          <w:szCs w:val="22"/>
        </w:rPr>
      </w:pPr>
      <w:r w:rsidRPr="0027575C">
        <w:rPr>
          <w:rFonts w:ascii="Cambria" w:hAnsi="Cambria" w:cs="Didot"/>
          <w:b/>
          <w:sz w:val="22"/>
          <w:szCs w:val="22"/>
        </w:rPr>
        <w:t>Hesson, S</w:t>
      </w:r>
      <w:r w:rsidRPr="0027575C">
        <w:rPr>
          <w:rFonts w:ascii="Cambria" w:hAnsi="Cambria" w:cs="Didot"/>
          <w:sz w:val="22"/>
          <w:szCs w:val="22"/>
        </w:rPr>
        <w:t xml:space="preserve">. (2014, November). </w:t>
      </w:r>
      <w:r w:rsidR="00C862E5" w:rsidRPr="0027575C">
        <w:rPr>
          <w:rFonts w:ascii="Cambria" w:hAnsi="Cambria" w:cs="Didot"/>
          <w:sz w:val="22"/>
          <w:szCs w:val="22"/>
        </w:rPr>
        <w:t>“</w:t>
      </w:r>
      <w:r w:rsidR="00C862E5" w:rsidRPr="0027575C">
        <w:rPr>
          <w:rFonts w:ascii="Cambria" w:hAnsi="Cambria" w:cs="Didot"/>
          <w:i/>
          <w:sz w:val="22"/>
          <w:szCs w:val="22"/>
        </w:rPr>
        <w:t>Tell me what you really think: Documenting language ideologies in administrators and educators of emergent bilinguals</w:t>
      </w:r>
      <w:r w:rsidR="00C862E5" w:rsidRPr="0027575C">
        <w:rPr>
          <w:rFonts w:ascii="Cambria" w:hAnsi="Cambria" w:cs="Didot"/>
          <w:sz w:val="22"/>
          <w:szCs w:val="22"/>
        </w:rPr>
        <w:t>,” presented at the Annual Meeting of the American Educational Studies Association, Toronto, Canada.</w:t>
      </w:r>
    </w:p>
    <w:p w14:paraId="6FBE1B7E" w14:textId="77777777" w:rsidR="00B71CD1" w:rsidRPr="0027575C" w:rsidRDefault="00B71CD1" w:rsidP="00B71CD1">
      <w:pPr>
        <w:rPr>
          <w:rFonts w:ascii="Cambria" w:hAnsi="Cambria"/>
          <w:sz w:val="22"/>
          <w:szCs w:val="22"/>
        </w:rPr>
      </w:pPr>
    </w:p>
    <w:p w14:paraId="6C5868B1" w14:textId="051AAB6A" w:rsidR="004975E2" w:rsidRPr="0027575C" w:rsidRDefault="00130794" w:rsidP="00B71CD1">
      <w:pPr>
        <w:rPr>
          <w:rFonts w:ascii="Cambria" w:hAnsi="Cambria" w:cs="Didot"/>
          <w:sz w:val="22"/>
          <w:szCs w:val="22"/>
        </w:rPr>
      </w:pPr>
      <w:proofErr w:type="spellStart"/>
      <w:r w:rsidRPr="0027575C">
        <w:rPr>
          <w:rFonts w:ascii="Cambria" w:hAnsi="Cambria" w:cs="Didot"/>
          <w:sz w:val="22"/>
          <w:szCs w:val="22"/>
        </w:rPr>
        <w:t>Ascenzi</w:t>
      </w:r>
      <w:proofErr w:type="spellEnd"/>
      <w:r w:rsidRPr="0027575C">
        <w:rPr>
          <w:rFonts w:ascii="Cambria" w:hAnsi="Cambria" w:cs="Didot"/>
          <w:sz w:val="22"/>
          <w:szCs w:val="22"/>
        </w:rPr>
        <w:t xml:space="preserve">-Moreno, L. &amp; </w:t>
      </w:r>
      <w:r w:rsidRPr="0027575C">
        <w:rPr>
          <w:rFonts w:ascii="Cambria" w:hAnsi="Cambria" w:cs="Didot"/>
          <w:b/>
          <w:sz w:val="22"/>
          <w:szCs w:val="22"/>
        </w:rPr>
        <w:t>Hesson, S</w:t>
      </w:r>
      <w:r w:rsidRPr="0027575C">
        <w:rPr>
          <w:rFonts w:ascii="Cambria" w:hAnsi="Cambria" w:cs="Didot"/>
          <w:sz w:val="22"/>
          <w:szCs w:val="22"/>
        </w:rPr>
        <w:t xml:space="preserve">. (2014, April). </w:t>
      </w:r>
      <w:r w:rsidR="004975E2" w:rsidRPr="0027575C">
        <w:rPr>
          <w:rFonts w:ascii="Cambria" w:hAnsi="Cambria" w:cs="Didot"/>
          <w:sz w:val="22"/>
          <w:szCs w:val="22"/>
        </w:rPr>
        <w:t>“</w:t>
      </w:r>
      <w:r w:rsidR="004975E2" w:rsidRPr="0027575C">
        <w:rPr>
          <w:rFonts w:ascii="Cambria" w:hAnsi="Cambria" w:cs="Didot"/>
          <w:i/>
          <w:sz w:val="22"/>
          <w:szCs w:val="22"/>
        </w:rPr>
        <w:t>Transforming Leadership Through Language Policy: Translanguaging Pedagogies and Shifts in Discourse</w:t>
      </w:r>
      <w:r w:rsidR="004975E2" w:rsidRPr="0027575C">
        <w:rPr>
          <w:rFonts w:ascii="Cambria" w:hAnsi="Cambria" w:cs="Didot"/>
          <w:sz w:val="22"/>
          <w:szCs w:val="22"/>
        </w:rPr>
        <w:t>,” prese</w:t>
      </w:r>
      <w:r w:rsidR="00EF54E8" w:rsidRPr="0027575C">
        <w:rPr>
          <w:rFonts w:ascii="Cambria" w:hAnsi="Cambria" w:cs="Didot"/>
          <w:sz w:val="22"/>
          <w:szCs w:val="22"/>
        </w:rPr>
        <w:t xml:space="preserve">nted </w:t>
      </w:r>
      <w:r w:rsidR="004975E2" w:rsidRPr="0027575C">
        <w:rPr>
          <w:rFonts w:ascii="Cambria" w:hAnsi="Cambria" w:cs="Didot"/>
          <w:sz w:val="22"/>
          <w:szCs w:val="22"/>
        </w:rPr>
        <w:t>at the Annual Meeting of the American Educational Research Association, Philadelphia, PA.</w:t>
      </w:r>
    </w:p>
    <w:p w14:paraId="6D36CEF1" w14:textId="77777777" w:rsidR="00B71CD1" w:rsidRPr="0027575C" w:rsidRDefault="00B71CD1" w:rsidP="00B71CD1">
      <w:pPr>
        <w:rPr>
          <w:rFonts w:ascii="Cambria" w:hAnsi="Cambria" w:cs="Didot"/>
          <w:sz w:val="22"/>
          <w:szCs w:val="22"/>
        </w:rPr>
      </w:pPr>
    </w:p>
    <w:p w14:paraId="3FFF912C" w14:textId="466C010B" w:rsidR="004975E2" w:rsidRPr="00190825" w:rsidRDefault="00130794" w:rsidP="00B71CD1">
      <w:pPr>
        <w:rPr>
          <w:rFonts w:ascii="Cambria" w:hAnsi="Cambria"/>
        </w:rPr>
      </w:pPr>
      <w:proofErr w:type="spellStart"/>
      <w:r w:rsidRPr="0027575C">
        <w:rPr>
          <w:rFonts w:ascii="Cambria" w:hAnsi="Cambria" w:cs="Didot"/>
          <w:sz w:val="22"/>
          <w:szCs w:val="22"/>
        </w:rPr>
        <w:t>Ebe</w:t>
      </w:r>
      <w:proofErr w:type="spellEnd"/>
      <w:r w:rsidRPr="0027575C">
        <w:rPr>
          <w:rFonts w:ascii="Cambria" w:hAnsi="Cambria" w:cs="Didot"/>
          <w:sz w:val="22"/>
          <w:szCs w:val="22"/>
        </w:rPr>
        <w:t xml:space="preserve">, A., </w:t>
      </w:r>
      <w:r w:rsidR="00175512" w:rsidRPr="0027575C">
        <w:rPr>
          <w:rFonts w:ascii="Cambria" w:hAnsi="Cambria" w:cs="Didot"/>
          <w:b/>
          <w:sz w:val="22"/>
          <w:szCs w:val="22"/>
        </w:rPr>
        <w:t>Hesson, S</w:t>
      </w:r>
      <w:r w:rsidR="00175512" w:rsidRPr="0027575C">
        <w:rPr>
          <w:rFonts w:ascii="Cambria" w:hAnsi="Cambria" w:cs="Didot"/>
          <w:sz w:val="22"/>
          <w:szCs w:val="22"/>
        </w:rPr>
        <w:t>.</w:t>
      </w:r>
      <w:r w:rsidRPr="0027575C">
        <w:rPr>
          <w:rFonts w:ascii="Cambria" w:hAnsi="Cambria" w:cs="Didot"/>
          <w:sz w:val="22"/>
          <w:szCs w:val="22"/>
        </w:rPr>
        <w:t xml:space="preserve">, &amp; </w:t>
      </w:r>
      <w:proofErr w:type="spellStart"/>
      <w:r w:rsidRPr="0027575C">
        <w:rPr>
          <w:rFonts w:ascii="Cambria" w:hAnsi="Cambria" w:cs="Didot"/>
          <w:sz w:val="22"/>
          <w:szCs w:val="22"/>
        </w:rPr>
        <w:t>Kleyn</w:t>
      </w:r>
      <w:proofErr w:type="spellEnd"/>
      <w:r w:rsidRPr="0027575C">
        <w:rPr>
          <w:rFonts w:ascii="Cambria" w:hAnsi="Cambria" w:cs="Didot"/>
          <w:sz w:val="22"/>
          <w:szCs w:val="22"/>
        </w:rPr>
        <w:t>, T.</w:t>
      </w:r>
      <w:r w:rsidR="00175512" w:rsidRPr="0027575C">
        <w:rPr>
          <w:rFonts w:ascii="Cambria" w:hAnsi="Cambria" w:cs="Didot"/>
          <w:sz w:val="22"/>
          <w:szCs w:val="22"/>
        </w:rPr>
        <w:t xml:space="preserve"> (2013, February). </w:t>
      </w:r>
      <w:r w:rsidR="004975E2" w:rsidRPr="0027575C">
        <w:rPr>
          <w:rFonts w:ascii="Cambria" w:hAnsi="Cambria" w:cs="Didot"/>
          <w:sz w:val="22"/>
          <w:szCs w:val="22"/>
        </w:rPr>
        <w:t>“</w:t>
      </w:r>
      <w:r w:rsidR="004975E2" w:rsidRPr="0027575C">
        <w:rPr>
          <w:rFonts w:ascii="Cambria" w:hAnsi="Cambria" w:cs="Didot"/>
          <w:i/>
          <w:sz w:val="22"/>
          <w:szCs w:val="22"/>
        </w:rPr>
        <w:t>Supporting Multilingual Ecologies in Schools: The CUNY-New York State Initiative on Emergent Bilinguals</w:t>
      </w:r>
      <w:r w:rsidR="004975E2" w:rsidRPr="0027575C">
        <w:rPr>
          <w:rFonts w:ascii="Cambria" w:hAnsi="Cambria" w:cs="Didot"/>
          <w:sz w:val="22"/>
          <w:szCs w:val="22"/>
        </w:rPr>
        <w:t>,” presented at the Annual Meeting of the National Association for Bilingual Education, Orlando, FL.</w:t>
      </w:r>
      <w:r w:rsidR="004975E2" w:rsidRPr="00190825">
        <w:rPr>
          <w:rFonts w:ascii="Cambria" w:hAnsi="Cambria"/>
        </w:rPr>
        <w:br/>
      </w:r>
    </w:p>
    <w:p w14:paraId="6185209A" w14:textId="6AD567CC" w:rsidR="00785468" w:rsidRPr="009D7C81" w:rsidRDefault="00785468" w:rsidP="00782CE2">
      <w:pPr>
        <w:pStyle w:val="HeadingA"/>
        <w:jc w:val="center"/>
        <w:rPr>
          <w:rFonts w:ascii="Cambria" w:hAnsi="Cambria"/>
          <w:sz w:val="24"/>
          <w:szCs w:val="24"/>
        </w:rPr>
      </w:pPr>
      <w:r w:rsidRPr="009D7C81">
        <w:rPr>
          <w:rFonts w:ascii="Cambria" w:hAnsi="Cambria"/>
          <w:sz w:val="24"/>
          <w:szCs w:val="24"/>
        </w:rPr>
        <w:t xml:space="preserve">Invited Panels &amp; </w:t>
      </w:r>
      <w:r w:rsidR="00916620" w:rsidRPr="009D7C81">
        <w:rPr>
          <w:rFonts w:ascii="Cambria" w:hAnsi="Cambria"/>
          <w:sz w:val="24"/>
          <w:szCs w:val="24"/>
        </w:rPr>
        <w:t>Lectures</w:t>
      </w:r>
    </w:p>
    <w:p w14:paraId="185CC064" w14:textId="77777777" w:rsidR="009D7C81" w:rsidRDefault="009D7C81" w:rsidP="00785468">
      <w:pPr>
        <w:rPr>
          <w:rFonts w:cs="Didot"/>
          <w:b/>
          <w:sz w:val="22"/>
          <w:szCs w:val="22"/>
        </w:rPr>
      </w:pPr>
    </w:p>
    <w:p w14:paraId="5DC8CE87" w14:textId="29990647" w:rsidR="009D7C81" w:rsidRPr="002B48C0" w:rsidRDefault="009D7C81" w:rsidP="009D7C81">
      <w:pPr>
        <w:rPr>
          <w:rFonts w:ascii="Times New Roman" w:eastAsia="Times New Roman" w:hAnsi="Times New Roman" w:cs="Times New Roman"/>
        </w:rPr>
      </w:pPr>
      <w:r>
        <w:rPr>
          <w:rFonts w:cs="Didot"/>
          <w:b/>
          <w:sz w:val="22"/>
          <w:szCs w:val="22"/>
        </w:rPr>
        <w:t xml:space="preserve">Hesson, S. </w:t>
      </w:r>
      <w:r w:rsidRPr="009D7C81">
        <w:rPr>
          <w:rFonts w:cs="Didot"/>
          <w:sz w:val="22"/>
          <w:szCs w:val="22"/>
        </w:rPr>
        <w:t xml:space="preserve">(2021, April). </w:t>
      </w:r>
      <w:r>
        <w:rPr>
          <w:rFonts w:cs="Didot"/>
          <w:sz w:val="22"/>
          <w:szCs w:val="22"/>
        </w:rPr>
        <w:t xml:space="preserve">Invited to join panel discussion, </w:t>
      </w:r>
      <w:r w:rsidRPr="009D7C81">
        <w:rPr>
          <w:rFonts w:ascii="Cambria" w:hAnsi="Cambria" w:cs="Didot"/>
          <w:sz w:val="22"/>
          <w:szCs w:val="22"/>
        </w:rPr>
        <w:t>“</w:t>
      </w:r>
      <w:r w:rsidRPr="009D7C81">
        <w:rPr>
          <w:rFonts w:ascii="Cambria" w:eastAsia="Times New Roman" w:hAnsi="Cambria" w:cs="Arial"/>
          <w:bCs/>
          <w:i/>
          <w:color w:val="000000"/>
          <w:sz w:val="22"/>
          <w:szCs w:val="22"/>
        </w:rPr>
        <w:t>A Praxis of Translanguaging: Centering Children’s Language Practices in/and/with Community</w:t>
      </w:r>
      <w:r>
        <w:rPr>
          <w:rFonts w:ascii="Cambria" w:eastAsia="Times New Roman" w:hAnsi="Cambria" w:cs="Arial"/>
          <w:bCs/>
          <w:color w:val="000000"/>
          <w:sz w:val="22"/>
          <w:szCs w:val="22"/>
        </w:rPr>
        <w:t xml:space="preserve">,” at Praxis of UE2021 series at the Urban Education </w:t>
      </w:r>
      <w:r>
        <w:rPr>
          <w:rFonts w:eastAsia="Times New Roman"/>
          <w:sz w:val="22"/>
          <w:szCs w:val="22"/>
        </w:rPr>
        <w:t>Program</w:t>
      </w:r>
      <w:r w:rsidRPr="009D7C81">
        <w:rPr>
          <w:rFonts w:eastAsia="Times New Roman"/>
          <w:sz w:val="22"/>
          <w:szCs w:val="22"/>
        </w:rPr>
        <w:t xml:space="preserve"> at Graduate Center, CUNY, New York, NY.</w:t>
      </w:r>
    </w:p>
    <w:p w14:paraId="6AC143C4" w14:textId="6FC3C285" w:rsidR="009D7C81" w:rsidRPr="009D7C81" w:rsidRDefault="009D7C81" w:rsidP="00785468">
      <w:pPr>
        <w:rPr>
          <w:rFonts w:cs="Didot"/>
          <w:sz w:val="22"/>
          <w:szCs w:val="22"/>
        </w:rPr>
      </w:pPr>
    </w:p>
    <w:p w14:paraId="2A78BB55" w14:textId="394D6FA8" w:rsidR="00AA15FB" w:rsidRPr="009D7C81" w:rsidRDefault="00AA15FB" w:rsidP="00785468">
      <w:pPr>
        <w:rPr>
          <w:rFonts w:cs="Didot"/>
          <w:sz w:val="22"/>
          <w:szCs w:val="22"/>
        </w:rPr>
      </w:pPr>
      <w:r w:rsidRPr="009D7C81">
        <w:rPr>
          <w:rFonts w:cs="Didot"/>
          <w:b/>
          <w:sz w:val="22"/>
          <w:szCs w:val="22"/>
        </w:rPr>
        <w:t xml:space="preserve">Hesson, S. </w:t>
      </w:r>
      <w:r w:rsidRPr="009D7C81">
        <w:rPr>
          <w:rFonts w:cs="Didot"/>
          <w:sz w:val="22"/>
          <w:szCs w:val="22"/>
        </w:rPr>
        <w:t xml:space="preserve">&amp; </w:t>
      </w:r>
      <w:proofErr w:type="spellStart"/>
      <w:r w:rsidRPr="009D7C81">
        <w:rPr>
          <w:rFonts w:cs="Didot"/>
          <w:sz w:val="22"/>
          <w:szCs w:val="22"/>
        </w:rPr>
        <w:t>Toncelli</w:t>
      </w:r>
      <w:proofErr w:type="spellEnd"/>
      <w:r w:rsidRPr="009D7C81">
        <w:rPr>
          <w:rFonts w:cs="Didot"/>
          <w:sz w:val="22"/>
          <w:szCs w:val="22"/>
        </w:rPr>
        <w:t>, R. (2019, March). “</w:t>
      </w:r>
      <w:r w:rsidRPr="009D7C81">
        <w:rPr>
          <w:rFonts w:cs="Didot"/>
          <w:i/>
          <w:sz w:val="22"/>
          <w:szCs w:val="22"/>
        </w:rPr>
        <w:t>Envisioning Dual Language Bilingual Education in New England</w:t>
      </w:r>
      <w:r w:rsidR="00071BB7" w:rsidRPr="009D7C81">
        <w:rPr>
          <w:rFonts w:cs="Didot"/>
          <w:sz w:val="22"/>
          <w:szCs w:val="22"/>
        </w:rPr>
        <w:t>”. Keynote speaker</w:t>
      </w:r>
      <w:r w:rsidRPr="009D7C81">
        <w:rPr>
          <w:rFonts w:cs="Didot"/>
          <w:sz w:val="22"/>
          <w:szCs w:val="22"/>
        </w:rPr>
        <w:t xml:space="preserve"> at Pre-Conference Symposium at the Annual Meeting of the Multistate Association for Bilingual Education, Providence, RI.</w:t>
      </w:r>
    </w:p>
    <w:p w14:paraId="74B76A84" w14:textId="77777777" w:rsidR="00AA15FB" w:rsidRPr="009D7C81" w:rsidRDefault="00AA15FB" w:rsidP="00785468">
      <w:pPr>
        <w:rPr>
          <w:rFonts w:cs="Didot"/>
          <w:b/>
          <w:sz w:val="22"/>
          <w:szCs w:val="22"/>
        </w:rPr>
      </w:pPr>
    </w:p>
    <w:p w14:paraId="4B4094D4" w14:textId="361CD767" w:rsidR="00785468" w:rsidRPr="009D7C81" w:rsidRDefault="00916620" w:rsidP="00785468">
      <w:pPr>
        <w:rPr>
          <w:rFonts w:eastAsia="Times New Roman" w:cs="Arial"/>
          <w:color w:val="000000"/>
          <w:sz w:val="22"/>
          <w:szCs w:val="22"/>
        </w:rPr>
      </w:pPr>
      <w:r w:rsidRPr="009D7C81">
        <w:rPr>
          <w:rFonts w:cs="Didot"/>
          <w:b/>
          <w:sz w:val="22"/>
          <w:szCs w:val="22"/>
        </w:rPr>
        <w:t>Hesson, S</w:t>
      </w:r>
      <w:r w:rsidRPr="009D7C81">
        <w:rPr>
          <w:rFonts w:cs="Didot"/>
          <w:sz w:val="22"/>
          <w:szCs w:val="22"/>
        </w:rPr>
        <w:t>. (2018, October). Invited by Congressman Jim Langevin to join panel discussion “</w:t>
      </w:r>
      <w:r w:rsidRPr="009D7C81">
        <w:rPr>
          <w:rFonts w:eastAsia="Times New Roman"/>
          <w:i/>
          <w:sz w:val="22"/>
          <w:szCs w:val="22"/>
        </w:rPr>
        <w:t xml:space="preserve">Improving educational outcomes for Rhode Island’s English Learners,” </w:t>
      </w:r>
      <w:r w:rsidRPr="009D7C81">
        <w:rPr>
          <w:rFonts w:eastAsia="Times New Roman" w:cs="Arial"/>
          <w:color w:val="000000"/>
          <w:sz w:val="22"/>
          <w:szCs w:val="22"/>
        </w:rPr>
        <w:t>at Rhode Island College</w:t>
      </w:r>
      <w:r w:rsidR="00AA15FB" w:rsidRPr="009D7C81">
        <w:rPr>
          <w:rFonts w:eastAsia="Times New Roman" w:cs="Arial"/>
          <w:color w:val="000000"/>
          <w:sz w:val="22"/>
          <w:szCs w:val="22"/>
        </w:rPr>
        <w:t>, Providence, RI</w:t>
      </w:r>
      <w:r w:rsidRPr="009D7C81">
        <w:rPr>
          <w:rFonts w:eastAsia="Times New Roman" w:cs="Arial"/>
          <w:color w:val="000000"/>
          <w:sz w:val="22"/>
          <w:szCs w:val="22"/>
        </w:rPr>
        <w:t>.</w:t>
      </w:r>
    </w:p>
    <w:p w14:paraId="362A7CB4" w14:textId="77777777" w:rsidR="00916620" w:rsidRPr="009D7C81" w:rsidRDefault="00916620" w:rsidP="00785468">
      <w:pPr>
        <w:rPr>
          <w:rFonts w:eastAsia="Times New Roman" w:cs="Arial"/>
          <w:color w:val="000000"/>
          <w:sz w:val="22"/>
          <w:szCs w:val="22"/>
        </w:rPr>
      </w:pPr>
    </w:p>
    <w:p w14:paraId="4E92A9D7" w14:textId="3A25E608" w:rsidR="0024119C" w:rsidRPr="009D7C81" w:rsidRDefault="00916620" w:rsidP="0024119C">
      <w:pPr>
        <w:rPr>
          <w:rFonts w:eastAsia="Times New Roman"/>
          <w:bCs/>
          <w:sz w:val="22"/>
          <w:szCs w:val="22"/>
          <w:lang w:val="en"/>
        </w:rPr>
      </w:pPr>
      <w:r w:rsidRPr="009D7C81">
        <w:rPr>
          <w:rFonts w:eastAsia="Times New Roman" w:cs="Arial"/>
          <w:b/>
          <w:color w:val="000000"/>
          <w:sz w:val="22"/>
          <w:szCs w:val="22"/>
        </w:rPr>
        <w:t>Hesson, S</w:t>
      </w:r>
      <w:r w:rsidRPr="009D7C81">
        <w:rPr>
          <w:rFonts w:eastAsia="Times New Roman" w:cs="Arial"/>
          <w:color w:val="000000"/>
          <w:sz w:val="22"/>
          <w:szCs w:val="22"/>
        </w:rPr>
        <w:t xml:space="preserve">. </w:t>
      </w:r>
      <w:r w:rsidR="0024119C" w:rsidRPr="009D7C81">
        <w:rPr>
          <w:rFonts w:eastAsia="Times New Roman"/>
          <w:sz w:val="22"/>
          <w:szCs w:val="22"/>
        </w:rPr>
        <w:t>&amp;</w:t>
      </w:r>
      <w:r w:rsidRPr="009D7C81">
        <w:rPr>
          <w:rFonts w:eastAsia="Times New Roman"/>
          <w:sz w:val="22"/>
          <w:szCs w:val="22"/>
        </w:rPr>
        <w:t xml:space="preserve"> </w:t>
      </w:r>
      <w:proofErr w:type="spellStart"/>
      <w:r w:rsidRPr="009D7C81">
        <w:rPr>
          <w:rFonts w:eastAsia="Times New Roman"/>
          <w:sz w:val="22"/>
          <w:szCs w:val="22"/>
        </w:rPr>
        <w:t>Faria-Tancinco</w:t>
      </w:r>
      <w:proofErr w:type="spellEnd"/>
      <w:r w:rsidRPr="009D7C81">
        <w:rPr>
          <w:rFonts w:eastAsia="Times New Roman"/>
          <w:sz w:val="22"/>
          <w:szCs w:val="22"/>
        </w:rPr>
        <w:t xml:space="preserve">, L. (2018, January). </w:t>
      </w:r>
      <w:r w:rsidRPr="009D7C81">
        <w:rPr>
          <w:rFonts w:eastAsia="Times New Roman"/>
          <w:i/>
          <w:sz w:val="22"/>
          <w:szCs w:val="22"/>
        </w:rPr>
        <w:t>“</w:t>
      </w:r>
      <w:r w:rsidRPr="009D7C81">
        <w:rPr>
          <w:rFonts w:eastAsia="Times New Roman"/>
          <w:i/>
          <w:sz w:val="22"/>
          <w:szCs w:val="22"/>
          <w:lang w:val="en"/>
        </w:rPr>
        <w:t xml:space="preserve">Translanguaging in the College Classroom: </w:t>
      </w:r>
      <w:r w:rsidRPr="009D7C81">
        <w:rPr>
          <w:rFonts w:eastAsia="Times New Roman"/>
          <w:bCs/>
          <w:i/>
          <w:sz w:val="22"/>
          <w:szCs w:val="22"/>
          <w:lang w:val="en"/>
        </w:rPr>
        <w:t>Engaging Students Using Their Entire Linguistic Repertoire</w:t>
      </w:r>
      <w:r w:rsidR="00704828" w:rsidRPr="009D7C81">
        <w:rPr>
          <w:rFonts w:eastAsia="Times New Roman"/>
          <w:bCs/>
          <w:i/>
          <w:sz w:val="22"/>
          <w:szCs w:val="22"/>
          <w:lang w:val="en"/>
        </w:rPr>
        <w:t>,</w:t>
      </w:r>
      <w:r w:rsidRPr="009D7C81">
        <w:rPr>
          <w:rFonts w:eastAsia="Times New Roman"/>
          <w:bCs/>
          <w:i/>
          <w:sz w:val="22"/>
          <w:szCs w:val="22"/>
          <w:lang w:val="en"/>
        </w:rPr>
        <w:t>”</w:t>
      </w:r>
      <w:r w:rsidR="00704828" w:rsidRPr="009D7C81">
        <w:rPr>
          <w:rFonts w:eastAsia="Times New Roman"/>
          <w:bCs/>
          <w:i/>
          <w:sz w:val="22"/>
          <w:szCs w:val="22"/>
          <w:lang w:val="en"/>
        </w:rPr>
        <w:t xml:space="preserve"> </w:t>
      </w:r>
      <w:r w:rsidR="0024119C" w:rsidRPr="009D7C81">
        <w:rPr>
          <w:rFonts w:eastAsia="Times New Roman"/>
          <w:bCs/>
          <w:sz w:val="22"/>
          <w:szCs w:val="22"/>
          <w:lang w:val="en"/>
        </w:rPr>
        <w:t>presented at RIC Faculty Development Workshop at Rhode Island College</w:t>
      </w:r>
      <w:r w:rsidR="00AA15FB" w:rsidRPr="009D7C81">
        <w:rPr>
          <w:rFonts w:eastAsia="Times New Roman"/>
          <w:bCs/>
          <w:sz w:val="22"/>
          <w:szCs w:val="22"/>
          <w:lang w:val="en"/>
        </w:rPr>
        <w:t>, Providence, RI</w:t>
      </w:r>
      <w:r w:rsidR="0024119C" w:rsidRPr="009D7C81">
        <w:rPr>
          <w:rFonts w:eastAsia="Times New Roman"/>
          <w:bCs/>
          <w:sz w:val="22"/>
          <w:szCs w:val="22"/>
          <w:lang w:val="en"/>
        </w:rPr>
        <w:t>.</w:t>
      </w:r>
    </w:p>
    <w:p w14:paraId="3A526FF7" w14:textId="77777777" w:rsidR="0024119C" w:rsidRPr="009D7C81" w:rsidRDefault="0024119C" w:rsidP="0024119C">
      <w:pPr>
        <w:rPr>
          <w:rFonts w:eastAsia="Times New Roman"/>
          <w:bCs/>
          <w:sz w:val="22"/>
          <w:szCs w:val="22"/>
          <w:lang w:val="en"/>
        </w:rPr>
      </w:pPr>
    </w:p>
    <w:p w14:paraId="778846A8" w14:textId="2C4F8AB4" w:rsidR="00785468" w:rsidRPr="009D7C81" w:rsidRDefault="0024119C" w:rsidP="0024119C">
      <w:pPr>
        <w:rPr>
          <w:rFonts w:eastAsia="Times New Roman"/>
          <w:sz w:val="22"/>
          <w:szCs w:val="22"/>
        </w:rPr>
      </w:pPr>
      <w:r w:rsidRPr="009D7C81">
        <w:rPr>
          <w:b/>
          <w:sz w:val="22"/>
          <w:szCs w:val="22"/>
        </w:rPr>
        <w:t>Hesson, S</w:t>
      </w:r>
      <w:r w:rsidRPr="009D7C81">
        <w:rPr>
          <w:sz w:val="22"/>
          <w:szCs w:val="22"/>
        </w:rPr>
        <w:t xml:space="preserve">. (2017, November). </w:t>
      </w:r>
      <w:r w:rsidRPr="009D7C81">
        <w:rPr>
          <w:i/>
          <w:sz w:val="22"/>
          <w:szCs w:val="22"/>
        </w:rPr>
        <w:t xml:space="preserve">“Bilingual Latino middle schoolers on </w:t>
      </w:r>
      <w:proofErr w:type="spellStart"/>
      <w:r w:rsidRPr="009D7C81">
        <w:rPr>
          <w:i/>
          <w:sz w:val="22"/>
          <w:szCs w:val="22"/>
        </w:rPr>
        <w:t>languag</w:t>
      </w:r>
      <w:r w:rsidR="00704828" w:rsidRPr="009D7C81">
        <w:rPr>
          <w:i/>
          <w:sz w:val="22"/>
          <w:szCs w:val="22"/>
        </w:rPr>
        <w:t>ing</w:t>
      </w:r>
      <w:proofErr w:type="spellEnd"/>
      <w:r w:rsidR="00704828" w:rsidRPr="009D7C81">
        <w:rPr>
          <w:i/>
          <w:sz w:val="22"/>
          <w:szCs w:val="22"/>
        </w:rPr>
        <w:t xml:space="preserve"> and racialization in the US,” </w:t>
      </w:r>
      <w:r w:rsidR="00704828" w:rsidRPr="009D7C81">
        <w:rPr>
          <w:sz w:val="22"/>
          <w:szCs w:val="22"/>
        </w:rPr>
        <w:t>presented at</w:t>
      </w:r>
      <w:r w:rsidR="00704828" w:rsidRPr="009D7C81">
        <w:rPr>
          <w:i/>
          <w:sz w:val="22"/>
          <w:szCs w:val="22"/>
        </w:rPr>
        <w:t xml:space="preserve"> </w:t>
      </w:r>
      <w:r w:rsidRPr="009D7C81">
        <w:rPr>
          <w:rFonts w:eastAsia="Times New Roman"/>
          <w:sz w:val="22"/>
          <w:szCs w:val="22"/>
        </w:rPr>
        <w:t>Urban Education Lecture Series at Graduate Center, CUNY, New York</w:t>
      </w:r>
      <w:r w:rsidR="00AA15FB" w:rsidRPr="009D7C81">
        <w:rPr>
          <w:rFonts w:eastAsia="Times New Roman"/>
          <w:sz w:val="22"/>
          <w:szCs w:val="22"/>
        </w:rPr>
        <w:t>, NY</w:t>
      </w:r>
      <w:r w:rsidRPr="009D7C81">
        <w:rPr>
          <w:rFonts w:eastAsia="Times New Roman"/>
          <w:sz w:val="22"/>
          <w:szCs w:val="22"/>
        </w:rPr>
        <w:t>.</w:t>
      </w:r>
    </w:p>
    <w:p w14:paraId="4D3796C8" w14:textId="77777777" w:rsidR="0029301A" w:rsidRPr="009D7C81" w:rsidRDefault="0029301A" w:rsidP="0024119C">
      <w:pPr>
        <w:rPr>
          <w:rFonts w:eastAsia="Times New Roman"/>
          <w:sz w:val="22"/>
          <w:szCs w:val="22"/>
        </w:rPr>
      </w:pPr>
    </w:p>
    <w:p w14:paraId="68A049D3" w14:textId="3AF05E51" w:rsidR="0029301A" w:rsidRPr="009D7C81" w:rsidRDefault="0029301A" w:rsidP="0024119C">
      <w:pPr>
        <w:rPr>
          <w:rFonts w:eastAsia="Times New Roman"/>
          <w:sz w:val="22"/>
          <w:szCs w:val="22"/>
        </w:rPr>
      </w:pPr>
      <w:r w:rsidRPr="009D7C81">
        <w:rPr>
          <w:rFonts w:eastAsia="Times New Roman"/>
          <w:b/>
          <w:sz w:val="22"/>
          <w:szCs w:val="22"/>
        </w:rPr>
        <w:lastRenderedPageBreak/>
        <w:t>Hesson, S</w:t>
      </w:r>
      <w:r w:rsidRPr="009D7C81">
        <w:rPr>
          <w:rFonts w:eastAsia="Times New Roman"/>
          <w:sz w:val="22"/>
          <w:szCs w:val="22"/>
        </w:rPr>
        <w:t>. (2017, April). Invited to join panel discussion</w:t>
      </w:r>
      <w:r w:rsidR="009D7C81">
        <w:rPr>
          <w:rFonts w:eastAsia="Times New Roman"/>
          <w:sz w:val="22"/>
          <w:szCs w:val="22"/>
        </w:rPr>
        <w:t>,</w:t>
      </w:r>
      <w:r w:rsidRPr="009D7C81">
        <w:rPr>
          <w:rFonts w:eastAsia="Times New Roman"/>
          <w:sz w:val="22"/>
          <w:szCs w:val="22"/>
        </w:rPr>
        <w:t xml:space="preserve"> “</w:t>
      </w:r>
      <w:r w:rsidRPr="009D7C81">
        <w:rPr>
          <w:rFonts w:eastAsia="Times New Roman"/>
          <w:i/>
          <w:sz w:val="22"/>
          <w:szCs w:val="22"/>
        </w:rPr>
        <w:t>Improving Outcomes for English Language Learners</w:t>
      </w:r>
      <w:r w:rsidR="007125CE" w:rsidRPr="009D7C81">
        <w:rPr>
          <w:rFonts w:eastAsia="Times New Roman"/>
          <w:sz w:val="22"/>
          <w:szCs w:val="22"/>
        </w:rPr>
        <w:t xml:space="preserve">,” at </w:t>
      </w:r>
      <w:r w:rsidRPr="009D7C81">
        <w:rPr>
          <w:rFonts w:eastAsia="Times New Roman"/>
          <w:sz w:val="22"/>
          <w:szCs w:val="22"/>
        </w:rPr>
        <w:t>All In: Provi</w:t>
      </w:r>
      <w:r w:rsidR="007125CE" w:rsidRPr="009D7C81">
        <w:rPr>
          <w:rFonts w:eastAsia="Times New Roman"/>
          <w:sz w:val="22"/>
          <w:szCs w:val="22"/>
        </w:rPr>
        <w:t>dence Education Summit,</w:t>
      </w:r>
      <w:r w:rsidRPr="009D7C81">
        <w:rPr>
          <w:rFonts w:eastAsia="Times New Roman"/>
          <w:sz w:val="22"/>
          <w:szCs w:val="22"/>
        </w:rPr>
        <w:t xml:space="preserve"> at Providence Career &amp; Technical Academic, Providence, RI.</w:t>
      </w:r>
    </w:p>
    <w:p w14:paraId="22CA38B1" w14:textId="77777777" w:rsidR="00175512" w:rsidRPr="009D7C81" w:rsidRDefault="00175512" w:rsidP="0024119C">
      <w:pPr>
        <w:rPr>
          <w:rFonts w:eastAsia="Times New Roman"/>
          <w:sz w:val="22"/>
          <w:szCs w:val="22"/>
        </w:rPr>
      </w:pPr>
    </w:p>
    <w:p w14:paraId="33BE3A43" w14:textId="4D644F87" w:rsidR="00175512" w:rsidRPr="009D7C81" w:rsidRDefault="00175512" w:rsidP="00175512">
      <w:pPr>
        <w:rPr>
          <w:rFonts w:ascii="Cambria" w:eastAsia="Times New Roman" w:hAnsi="Cambria" w:cs="Didot"/>
          <w:sz w:val="22"/>
          <w:szCs w:val="22"/>
        </w:rPr>
      </w:pPr>
      <w:r w:rsidRPr="009D7C81">
        <w:rPr>
          <w:rFonts w:ascii="Cambria" w:eastAsia="Times New Roman" w:hAnsi="Cambria" w:cs="Didot"/>
          <w:b/>
          <w:sz w:val="22"/>
          <w:szCs w:val="22"/>
        </w:rPr>
        <w:t>Hesson, S</w:t>
      </w:r>
      <w:r w:rsidRPr="009D7C81">
        <w:rPr>
          <w:rFonts w:ascii="Cambria" w:eastAsia="Times New Roman" w:hAnsi="Cambria" w:cs="Didot"/>
          <w:sz w:val="22"/>
          <w:szCs w:val="22"/>
        </w:rPr>
        <w:t>. (2015, February). “</w:t>
      </w:r>
      <w:r w:rsidRPr="009D7C81">
        <w:rPr>
          <w:rFonts w:ascii="Cambria" w:eastAsia="Times New Roman" w:hAnsi="Cambria" w:cs="Didot"/>
          <w:i/>
          <w:sz w:val="22"/>
          <w:szCs w:val="22"/>
        </w:rPr>
        <w:t>Lessons from the New York State Initiative for Emergent Bilinguals, K-12</w:t>
      </w:r>
      <w:r w:rsidRPr="009D7C81">
        <w:rPr>
          <w:rFonts w:ascii="Cambria" w:eastAsia="Times New Roman" w:hAnsi="Cambria" w:cs="Didot"/>
          <w:sz w:val="22"/>
          <w:szCs w:val="22"/>
        </w:rPr>
        <w:t xml:space="preserve">,” presented at the Mercy College Symposium on Dynamic Bilingualism, </w:t>
      </w:r>
      <w:r w:rsidR="00130794" w:rsidRPr="009D7C81">
        <w:rPr>
          <w:rFonts w:ascii="Cambria" w:eastAsia="Times New Roman" w:hAnsi="Cambria" w:cs="Didot"/>
          <w:sz w:val="22"/>
          <w:szCs w:val="22"/>
        </w:rPr>
        <w:t>Dobbs Ferry, NY.</w:t>
      </w:r>
    </w:p>
    <w:p w14:paraId="56897395" w14:textId="77777777" w:rsidR="00130794" w:rsidRPr="009D7C81" w:rsidRDefault="00130794" w:rsidP="00175512">
      <w:pPr>
        <w:rPr>
          <w:rFonts w:ascii="Cambria" w:eastAsia="Times New Roman" w:hAnsi="Cambria" w:cs="Didot"/>
          <w:sz w:val="22"/>
          <w:szCs w:val="22"/>
        </w:rPr>
      </w:pPr>
    </w:p>
    <w:p w14:paraId="3C08B9DF" w14:textId="1C4BCA22" w:rsidR="0024119C" w:rsidRPr="009D7C81" w:rsidRDefault="00130794" w:rsidP="00130794">
      <w:pPr>
        <w:rPr>
          <w:rFonts w:ascii="Cambria" w:hAnsi="Cambria" w:cs="Didot"/>
          <w:sz w:val="22"/>
          <w:szCs w:val="22"/>
        </w:rPr>
      </w:pPr>
      <w:r w:rsidRPr="009D7C81">
        <w:rPr>
          <w:rFonts w:ascii="Cambria" w:hAnsi="Cambria" w:cs="Didot"/>
          <w:b/>
          <w:sz w:val="22"/>
          <w:szCs w:val="22"/>
        </w:rPr>
        <w:t>Hesson, S</w:t>
      </w:r>
      <w:r w:rsidRPr="009D7C81">
        <w:rPr>
          <w:rFonts w:ascii="Cambria" w:hAnsi="Cambria" w:cs="Didot"/>
          <w:sz w:val="22"/>
          <w:szCs w:val="22"/>
        </w:rPr>
        <w:t>. &amp; Torre, K. (2014, March). “</w:t>
      </w:r>
      <w:r w:rsidRPr="009D7C81">
        <w:rPr>
          <w:rFonts w:ascii="Cambria" w:hAnsi="Cambria" w:cs="Didot"/>
          <w:i/>
          <w:sz w:val="22"/>
          <w:szCs w:val="22"/>
        </w:rPr>
        <w:t>Implementation and assessment in higher education</w:t>
      </w:r>
      <w:r w:rsidRPr="009D7C81">
        <w:rPr>
          <w:rFonts w:ascii="Cambria" w:hAnsi="Cambria" w:cs="Didot"/>
          <w:sz w:val="22"/>
          <w:szCs w:val="22"/>
        </w:rPr>
        <w:t>,” presented at the Purposeful Pedagogy Conference, CUNY Graduate Center, New York, NY.</w:t>
      </w:r>
    </w:p>
    <w:p w14:paraId="158AC2EA" w14:textId="77777777" w:rsidR="00130794" w:rsidRPr="00130794" w:rsidRDefault="00130794" w:rsidP="00130794">
      <w:pPr>
        <w:rPr>
          <w:rFonts w:ascii="Cambria" w:hAnsi="Cambria" w:cs="Didot"/>
          <w:sz w:val="21"/>
          <w:szCs w:val="21"/>
        </w:rPr>
      </w:pPr>
    </w:p>
    <w:p w14:paraId="4801A152" w14:textId="0196A01C" w:rsidR="00785468" w:rsidRPr="001D636C" w:rsidRDefault="00A15C11" w:rsidP="00782CE2">
      <w:pPr>
        <w:pStyle w:val="HeadingA"/>
        <w:jc w:val="center"/>
        <w:rPr>
          <w:rFonts w:ascii="Cambria" w:hAnsi="Cambria"/>
          <w:sz w:val="24"/>
          <w:szCs w:val="24"/>
        </w:rPr>
      </w:pPr>
      <w:r w:rsidRPr="001D636C">
        <w:rPr>
          <w:rFonts w:ascii="Cambria" w:hAnsi="Cambria"/>
          <w:sz w:val="24"/>
          <w:szCs w:val="24"/>
        </w:rPr>
        <w:t>Professional and Service Activities/ Experience</w:t>
      </w:r>
    </w:p>
    <w:p w14:paraId="10705D01" w14:textId="30274DC2" w:rsidR="00140E99" w:rsidRPr="001D636C" w:rsidRDefault="00140E99" w:rsidP="00140E99">
      <w:pPr>
        <w:ind w:left="1440" w:hanging="1440"/>
        <w:rPr>
          <w:rFonts w:ascii="Cambria" w:hAnsi="Cambria" w:cs="Didot"/>
          <w:sz w:val="22"/>
          <w:szCs w:val="22"/>
        </w:rPr>
      </w:pPr>
      <w:r w:rsidRPr="001D636C">
        <w:rPr>
          <w:rFonts w:ascii="Cambria" w:hAnsi="Cambria" w:cs="Didot"/>
          <w:b/>
          <w:sz w:val="22"/>
          <w:szCs w:val="22"/>
        </w:rPr>
        <w:t>2017-present</w:t>
      </w:r>
      <w:r w:rsidRPr="001D636C">
        <w:rPr>
          <w:rFonts w:ascii="Cambria" w:hAnsi="Cambria" w:cs="Didot"/>
          <w:b/>
          <w:sz w:val="22"/>
          <w:szCs w:val="22"/>
        </w:rPr>
        <w:tab/>
      </w:r>
      <w:r w:rsidRPr="001D636C">
        <w:rPr>
          <w:rFonts w:ascii="Cambria" w:hAnsi="Cambria" w:cs="Didot"/>
          <w:sz w:val="22"/>
          <w:szCs w:val="22"/>
        </w:rPr>
        <w:t>Member of FSEHD Scholarship Committee, RIC</w:t>
      </w:r>
    </w:p>
    <w:p w14:paraId="1B4FF326" w14:textId="75531DE4" w:rsidR="00727C0E" w:rsidRPr="001D636C" w:rsidRDefault="00727C0E" w:rsidP="00A15C11">
      <w:pPr>
        <w:ind w:left="1440" w:hanging="1440"/>
        <w:rPr>
          <w:rFonts w:ascii="Cambria" w:hAnsi="Cambria" w:cs="Didot"/>
          <w:b/>
          <w:sz w:val="22"/>
          <w:szCs w:val="22"/>
        </w:rPr>
      </w:pPr>
      <w:r w:rsidRPr="001D636C">
        <w:rPr>
          <w:rFonts w:ascii="Cambria" w:hAnsi="Cambria" w:cs="Didot"/>
          <w:b/>
          <w:sz w:val="22"/>
          <w:szCs w:val="22"/>
        </w:rPr>
        <w:t>2016-present</w:t>
      </w:r>
      <w:r w:rsidRPr="001D636C">
        <w:rPr>
          <w:rFonts w:ascii="Cambria" w:hAnsi="Cambria" w:cs="Didot"/>
          <w:b/>
          <w:sz w:val="22"/>
          <w:szCs w:val="22"/>
        </w:rPr>
        <w:tab/>
      </w:r>
      <w:r w:rsidRPr="001D636C">
        <w:rPr>
          <w:rFonts w:ascii="Cambria" w:hAnsi="Cambria" w:cs="Didot"/>
          <w:sz w:val="22"/>
          <w:szCs w:val="22"/>
        </w:rPr>
        <w:t>Member of conference committee for Rhode Island Teachers of English Language Learners</w:t>
      </w:r>
    </w:p>
    <w:p w14:paraId="77CA7B26" w14:textId="336305A1" w:rsidR="00727C0E" w:rsidRDefault="00727C0E" w:rsidP="00A15C11">
      <w:pPr>
        <w:ind w:left="1440" w:hanging="1440"/>
        <w:rPr>
          <w:rFonts w:ascii="Cambria" w:hAnsi="Cambria" w:cs="Didot"/>
          <w:sz w:val="22"/>
          <w:szCs w:val="22"/>
        </w:rPr>
      </w:pPr>
      <w:r w:rsidRPr="001D636C">
        <w:rPr>
          <w:rFonts w:ascii="Cambria" w:hAnsi="Cambria" w:cs="Didot"/>
          <w:b/>
          <w:sz w:val="22"/>
          <w:szCs w:val="22"/>
        </w:rPr>
        <w:t>2015-present</w:t>
      </w:r>
      <w:r w:rsidRPr="001D636C">
        <w:rPr>
          <w:rFonts w:ascii="Cambria" w:hAnsi="Cambria" w:cs="Didot"/>
          <w:b/>
          <w:sz w:val="22"/>
          <w:szCs w:val="22"/>
        </w:rPr>
        <w:tab/>
      </w:r>
      <w:r w:rsidRPr="001D636C">
        <w:rPr>
          <w:rFonts w:ascii="Cambria" w:hAnsi="Cambria" w:cs="Didot"/>
          <w:sz w:val="22"/>
          <w:szCs w:val="22"/>
        </w:rPr>
        <w:t>Member of English Language Learner Advisory Council</w:t>
      </w:r>
      <w:r w:rsidR="00140E99" w:rsidRPr="001D636C">
        <w:rPr>
          <w:rFonts w:ascii="Cambria" w:hAnsi="Cambria" w:cs="Didot"/>
          <w:sz w:val="22"/>
          <w:szCs w:val="22"/>
        </w:rPr>
        <w:t xml:space="preserve"> (on Executive Board 2018</w:t>
      </w:r>
      <w:r w:rsidR="001D636C">
        <w:rPr>
          <w:rFonts w:ascii="Cambria" w:hAnsi="Cambria" w:cs="Didot"/>
          <w:sz w:val="22"/>
          <w:szCs w:val="22"/>
        </w:rPr>
        <w:t>-2021</w:t>
      </w:r>
      <w:r w:rsidR="00140E99" w:rsidRPr="001D636C">
        <w:rPr>
          <w:rFonts w:ascii="Cambria" w:hAnsi="Cambria" w:cs="Didot"/>
          <w:sz w:val="22"/>
          <w:szCs w:val="22"/>
        </w:rPr>
        <w:t>)</w:t>
      </w:r>
    </w:p>
    <w:p w14:paraId="78DBC029" w14:textId="2F56A460" w:rsidR="00972A41" w:rsidRPr="001D636C" w:rsidRDefault="00972A41" w:rsidP="00A15C11">
      <w:pPr>
        <w:ind w:left="1440" w:hanging="1440"/>
        <w:rPr>
          <w:rFonts w:ascii="Cambria" w:hAnsi="Cambria" w:cs="Didot"/>
          <w:b/>
          <w:sz w:val="22"/>
          <w:szCs w:val="22"/>
        </w:rPr>
      </w:pPr>
      <w:r>
        <w:rPr>
          <w:rFonts w:ascii="Cambria" w:hAnsi="Cambria" w:cs="Didot"/>
          <w:b/>
          <w:sz w:val="22"/>
          <w:szCs w:val="22"/>
        </w:rPr>
        <w:t>2017-2021</w:t>
      </w:r>
      <w:r>
        <w:rPr>
          <w:rFonts w:ascii="Cambria" w:hAnsi="Cambria" w:cs="Didot"/>
          <w:b/>
          <w:sz w:val="22"/>
          <w:szCs w:val="22"/>
        </w:rPr>
        <w:tab/>
      </w:r>
      <w:r w:rsidRPr="00972A41">
        <w:rPr>
          <w:rFonts w:ascii="Cambria" w:hAnsi="Cambria" w:cs="Didot"/>
          <w:sz w:val="22"/>
          <w:szCs w:val="22"/>
        </w:rPr>
        <w:t>Member of the Board of Directors of Providence Student Union</w:t>
      </w:r>
    </w:p>
    <w:p w14:paraId="3BC820FD" w14:textId="0F99802D" w:rsidR="00140E99" w:rsidRPr="001D636C" w:rsidRDefault="00140E99" w:rsidP="00A15C11">
      <w:pPr>
        <w:ind w:left="1440" w:hanging="1440"/>
        <w:rPr>
          <w:rFonts w:ascii="Cambria" w:hAnsi="Cambria" w:cs="Didot"/>
          <w:sz w:val="22"/>
          <w:szCs w:val="22"/>
        </w:rPr>
      </w:pPr>
      <w:r w:rsidRPr="001D636C">
        <w:rPr>
          <w:rFonts w:ascii="Cambria" w:hAnsi="Cambria" w:cs="Didot"/>
          <w:b/>
          <w:sz w:val="22"/>
          <w:szCs w:val="22"/>
        </w:rPr>
        <w:t>2017</w:t>
      </w:r>
      <w:r w:rsidRPr="001D636C">
        <w:rPr>
          <w:rFonts w:ascii="Cambria" w:hAnsi="Cambria" w:cs="Didot"/>
          <w:b/>
          <w:sz w:val="22"/>
          <w:szCs w:val="22"/>
        </w:rPr>
        <w:tab/>
      </w:r>
      <w:r w:rsidRPr="001D636C">
        <w:rPr>
          <w:rFonts w:ascii="Cambria" w:hAnsi="Cambria" w:cs="Didot"/>
          <w:sz w:val="22"/>
          <w:szCs w:val="22"/>
        </w:rPr>
        <w:t>Member of Fulbright scholarship committee, RIC</w:t>
      </w:r>
    </w:p>
    <w:p w14:paraId="37F68815" w14:textId="4743C89F" w:rsidR="007125CE" w:rsidRPr="001D636C" w:rsidRDefault="007125CE" w:rsidP="007125CE">
      <w:pPr>
        <w:ind w:left="1440" w:hanging="1440"/>
        <w:rPr>
          <w:rFonts w:ascii="Cambria" w:hAnsi="Cambria" w:cs="Didot"/>
          <w:b/>
          <w:sz w:val="22"/>
          <w:szCs w:val="22"/>
        </w:rPr>
      </w:pPr>
      <w:r w:rsidRPr="001D636C">
        <w:rPr>
          <w:rFonts w:ascii="Cambria" w:hAnsi="Cambria" w:cs="Didot"/>
          <w:b/>
          <w:sz w:val="22"/>
          <w:szCs w:val="22"/>
        </w:rPr>
        <w:t>2017</w:t>
      </w:r>
      <w:r w:rsidRPr="001D636C">
        <w:rPr>
          <w:rFonts w:ascii="Cambria" w:hAnsi="Cambria" w:cs="Didot"/>
          <w:b/>
          <w:sz w:val="22"/>
          <w:szCs w:val="22"/>
        </w:rPr>
        <w:tab/>
      </w:r>
      <w:r w:rsidRPr="001D636C">
        <w:rPr>
          <w:rFonts w:ascii="Cambria" w:hAnsi="Cambria" w:cs="Didot"/>
          <w:sz w:val="22"/>
          <w:szCs w:val="22"/>
        </w:rPr>
        <w:t>Member of Faculty Search Committee, tenure-track position in TESL, Educational Studies</w:t>
      </w:r>
    </w:p>
    <w:p w14:paraId="5C60CD40" w14:textId="4686F103" w:rsidR="007125CE" w:rsidRPr="001D636C" w:rsidRDefault="007125CE" w:rsidP="00A15C11">
      <w:pPr>
        <w:ind w:left="1440" w:hanging="1440"/>
        <w:rPr>
          <w:rFonts w:ascii="Cambria" w:hAnsi="Cambria" w:cs="Didot"/>
          <w:b/>
          <w:sz w:val="22"/>
          <w:szCs w:val="22"/>
        </w:rPr>
      </w:pPr>
      <w:r w:rsidRPr="001D636C">
        <w:rPr>
          <w:rFonts w:ascii="Cambria" w:hAnsi="Cambria" w:cs="Didot"/>
          <w:b/>
          <w:sz w:val="22"/>
          <w:szCs w:val="22"/>
        </w:rPr>
        <w:t>2016</w:t>
      </w:r>
      <w:r w:rsidRPr="001D636C">
        <w:rPr>
          <w:rFonts w:ascii="Cambria" w:hAnsi="Cambria" w:cs="Didot"/>
          <w:b/>
          <w:sz w:val="22"/>
          <w:szCs w:val="22"/>
        </w:rPr>
        <w:tab/>
      </w:r>
      <w:r w:rsidRPr="001D636C">
        <w:rPr>
          <w:rFonts w:ascii="Cambria" w:hAnsi="Cambria" w:cs="Didot"/>
          <w:sz w:val="22"/>
          <w:szCs w:val="22"/>
        </w:rPr>
        <w:t>Member of Faculty Search Committee, 3-year term position in TESL, Educational Studies</w:t>
      </w:r>
    </w:p>
    <w:p w14:paraId="775DA87D" w14:textId="735E9C27" w:rsidR="00BC7E33" w:rsidRPr="001D636C" w:rsidRDefault="00BC7E33" w:rsidP="00A15C11">
      <w:pPr>
        <w:ind w:left="1440" w:hanging="1440"/>
        <w:rPr>
          <w:rFonts w:ascii="Cambria" w:hAnsi="Cambria" w:cs="Didot"/>
          <w:b/>
          <w:sz w:val="22"/>
          <w:szCs w:val="22"/>
        </w:rPr>
      </w:pPr>
      <w:r w:rsidRPr="001D636C">
        <w:rPr>
          <w:rFonts w:ascii="Cambria" w:hAnsi="Cambria" w:cs="Didot"/>
          <w:b/>
          <w:sz w:val="22"/>
          <w:szCs w:val="22"/>
        </w:rPr>
        <w:t>2015-2016</w:t>
      </w:r>
      <w:r w:rsidRPr="001D636C">
        <w:rPr>
          <w:rFonts w:ascii="Cambria" w:hAnsi="Cambria" w:cs="Didot"/>
          <w:b/>
          <w:sz w:val="22"/>
          <w:szCs w:val="22"/>
        </w:rPr>
        <w:tab/>
      </w:r>
      <w:r w:rsidRPr="001D636C">
        <w:rPr>
          <w:rFonts w:ascii="Cambria" w:hAnsi="Cambria" w:cs="Didot"/>
          <w:sz w:val="22"/>
          <w:szCs w:val="22"/>
        </w:rPr>
        <w:t xml:space="preserve">Member of Planning Council, </w:t>
      </w:r>
      <w:r w:rsidR="00140E99" w:rsidRPr="001D636C">
        <w:rPr>
          <w:rFonts w:ascii="Cambria" w:hAnsi="Cambria" w:cs="Didot"/>
          <w:sz w:val="22"/>
          <w:szCs w:val="22"/>
        </w:rPr>
        <w:t xml:space="preserve">RIC </w:t>
      </w:r>
      <w:r w:rsidRPr="001D636C">
        <w:rPr>
          <w:rFonts w:ascii="Cambria" w:hAnsi="Cambria" w:cs="Didot"/>
          <w:sz w:val="22"/>
          <w:szCs w:val="22"/>
        </w:rPr>
        <w:t>Innovation Lab</w:t>
      </w:r>
      <w:r w:rsidR="00140E99" w:rsidRPr="001D636C">
        <w:rPr>
          <w:rFonts w:ascii="Cambria" w:hAnsi="Cambria" w:cs="Didot"/>
          <w:b/>
          <w:sz w:val="22"/>
          <w:szCs w:val="22"/>
        </w:rPr>
        <w:t xml:space="preserve">, </w:t>
      </w:r>
      <w:r w:rsidR="00140E99" w:rsidRPr="001D636C">
        <w:rPr>
          <w:rFonts w:ascii="Cambria" w:hAnsi="Cambria" w:cs="Didot"/>
          <w:sz w:val="22"/>
          <w:szCs w:val="22"/>
        </w:rPr>
        <w:t>RIC</w:t>
      </w:r>
    </w:p>
    <w:p w14:paraId="583A6DBD" w14:textId="2025D704" w:rsidR="00A15C11" w:rsidRPr="001D636C" w:rsidRDefault="00A15C11" w:rsidP="00A15C11">
      <w:pPr>
        <w:ind w:left="1440" w:hanging="1440"/>
        <w:rPr>
          <w:rFonts w:ascii="Cambria" w:hAnsi="Cambria" w:cs="Didot"/>
          <w:sz w:val="22"/>
          <w:szCs w:val="22"/>
        </w:rPr>
      </w:pPr>
      <w:r w:rsidRPr="001D636C">
        <w:rPr>
          <w:rFonts w:ascii="Cambria" w:hAnsi="Cambria" w:cs="Didot"/>
          <w:b/>
          <w:sz w:val="22"/>
          <w:szCs w:val="22"/>
        </w:rPr>
        <w:t>2014-2015</w:t>
      </w:r>
      <w:r w:rsidRPr="001D636C">
        <w:rPr>
          <w:rFonts w:ascii="Cambria" w:hAnsi="Cambria" w:cs="Didot"/>
          <w:sz w:val="22"/>
          <w:szCs w:val="22"/>
        </w:rPr>
        <w:tab/>
        <w:t>Student representative, Urban Education Admissions Committee, CUNY Graduate Center</w:t>
      </w:r>
    </w:p>
    <w:p w14:paraId="7499F46F" w14:textId="66B6836D" w:rsidR="00A15C11" w:rsidRPr="001D636C" w:rsidRDefault="00A15C11" w:rsidP="00A15C11">
      <w:pPr>
        <w:rPr>
          <w:rFonts w:ascii="Cambria" w:hAnsi="Cambria" w:cs="Didot"/>
          <w:sz w:val="22"/>
          <w:szCs w:val="22"/>
        </w:rPr>
      </w:pPr>
      <w:r w:rsidRPr="001D636C">
        <w:rPr>
          <w:rFonts w:ascii="Cambria" w:hAnsi="Cambria" w:cs="Didot"/>
          <w:b/>
          <w:sz w:val="22"/>
          <w:szCs w:val="22"/>
        </w:rPr>
        <w:t>2014-2015</w:t>
      </w:r>
      <w:r w:rsidRPr="001D636C">
        <w:rPr>
          <w:rFonts w:ascii="Cambria" w:hAnsi="Cambria" w:cs="Didot"/>
          <w:sz w:val="22"/>
          <w:szCs w:val="22"/>
        </w:rPr>
        <w:tab/>
        <w:t>Founding member, Urban Education Student Association, CUNY Graduate Center</w:t>
      </w:r>
    </w:p>
    <w:p w14:paraId="0850C1A3" w14:textId="02DCD7AD" w:rsidR="00A15C11" w:rsidRPr="001D636C" w:rsidRDefault="00A15C11" w:rsidP="00A15C11">
      <w:pPr>
        <w:rPr>
          <w:rFonts w:ascii="Cambria" w:hAnsi="Cambria" w:cs="Didot"/>
          <w:sz w:val="22"/>
          <w:szCs w:val="22"/>
        </w:rPr>
      </w:pPr>
      <w:r w:rsidRPr="001D636C">
        <w:rPr>
          <w:rFonts w:ascii="Cambria" w:hAnsi="Cambria" w:cs="Didot"/>
          <w:b/>
          <w:sz w:val="22"/>
          <w:szCs w:val="22"/>
        </w:rPr>
        <w:t>2014-2015</w:t>
      </w:r>
      <w:r w:rsidRPr="001D636C">
        <w:rPr>
          <w:rFonts w:ascii="Cambria" w:hAnsi="Cambria" w:cs="Didot"/>
          <w:sz w:val="22"/>
          <w:szCs w:val="22"/>
        </w:rPr>
        <w:tab/>
        <w:t>Steering committee, Urban Education Student Association, CUNY Graduate Center</w:t>
      </w:r>
    </w:p>
    <w:p w14:paraId="1C987EC5" w14:textId="485D574D" w:rsidR="00A15C11" w:rsidRPr="001D636C" w:rsidRDefault="00A15C11" w:rsidP="00A15C11">
      <w:pPr>
        <w:ind w:left="1440" w:hanging="1440"/>
        <w:rPr>
          <w:rFonts w:ascii="Cambria" w:hAnsi="Cambria" w:cs="Didot"/>
          <w:sz w:val="22"/>
          <w:szCs w:val="22"/>
        </w:rPr>
      </w:pPr>
      <w:r w:rsidRPr="001D636C">
        <w:rPr>
          <w:rFonts w:ascii="Cambria" w:hAnsi="Cambria" w:cs="Didot"/>
          <w:b/>
          <w:sz w:val="22"/>
          <w:szCs w:val="22"/>
        </w:rPr>
        <w:t>2012-2014</w:t>
      </w:r>
      <w:r w:rsidRPr="001D636C">
        <w:rPr>
          <w:rFonts w:ascii="Cambria" w:hAnsi="Cambria" w:cs="Didot"/>
          <w:sz w:val="22"/>
          <w:szCs w:val="22"/>
        </w:rPr>
        <w:tab/>
        <w:t>Student representative, Urban Education Curriculum and Examinations Committee, CUNY Graduate Center</w:t>
      </w:r>
    </w:p>
    <w:p w14:paraId="557C4C25" w14:textId="7DFDD64B" w:rsidR="00433CE1" w:rsidRPr="001D636C" w:rsidRDefault="00433CE1" w:rsidP="00A15C11">
      <w:pPr>
        <w:ind w:left="1440" w:hanging="1440"/>
        <w:rPr>
          <w:rFonts w:ascii="Cambria" w:hAnsi="Cambria" w:cs="Didot"/>
          <w:sz w:val="22"/>
          <w:szCs w:val="22"/>
        </w:rPr>
      </w:pPr>
      <w:r w:rsidRPr="001D636C">
        <w:rPr>
          <w:rFonts w:ascii="Cambria" w:hAnsi="Cambria" w:cs="Didot"/>
          <w:b/>
          <w:sz w:val="22"/>
          <w:szCs w:val="22"/>
        </w:rPr>
        <w:t>2012</w:t>
      </w:r>
      <w:r w:rsidRPr="001D636C">
        <w:rPr>
          <w:rFonts w:ascii="Cambria" w:hAnsi="Cambria" w:cs="Didot"/>
          <w:sz w:val="22"/>
          <w:szCs w:val="22"/>
        </w:rPr>
        <w:tab/>
        <w:t xml:space="preserve">Organized screening of film </w:t>
      </w:r>
      <w:r w:rsidRPr="001D636C">
        <w:rPr>
          <w:rFonts w:ascii="Cambria" w:hAnsi="Cambria" w:cs="Didot"/>
          <w:i/>
          <w:sz w:val="22"/>
          <w:szCs w:val="22"/>
        </w:rPr>
        <w:t>A Better Life,</w:t>
      </w:r>
      <w:r w:rsidRPr="001D636C">
        <w:rPr>
          <w:rFonts w:ascii="Cambria" w:hAnsi="Cambria" w:cs="Didot"/>
          <w:sz w:val="22"/>
          <w:szCs w:val="22"/>
        </w:rPr>
        <w:t xml:space="preserve"> with invited guest speaker</w:t>
      </w:r>
      <w:r w:rsidR="00060168" w:rsidRPr="001D636C">
        <w:rPr>
          <w:rFonts w:ascii="Cambria" w:hAnsi="Cambria" w:cs="Didot"/>
          <w:sz w:val="22"/>
          <w:szCs w:val="22"/>
        </w:rPr>
        <w:t>s</w:t>
      </w:r>
      <w:r w:rsidRPr="001D636C">
        <w:rPr>
          <w:rFonts w:ascii="Cambria" w:hAnsi="Cambria" w:cs="Didot"/>
          <w:sz w:val="22"/>
          <w:szCs w:val="22"/>
        </w:rPr>
        <w:t xml:space="preserve"> from the Workers Justice Project, CUNY Graduate Center</w:t>
      </w:r>
    </w:p>
    <w:p w14:paraId="3CA65E4C" w14:textId="3E16EC3F" w:rsidR="00433CE1" w:rsidRDefault="00433CE1" w:rsidP="00433CE1">
      <w:pPr>
        <w:ind w:left="1440" w:hanging="1440"/>
        <w:rPr>
          <w:rFonts w:ascii="Cambria" w:hAnsi="Cambria" w:cs="Didot"/>
          <w:sz w:val="22"/>
          <w:szCs w:val="22"/>
        </w:rPr>
      </w:pPr>
      <w:r w:rsidRPr="001D636C">
        <w:rPr>
          <w:rFonts w:ascii="Cambria" w:hAnsi="Cambria" w:cs="Didot"/>
          <w:b/>
          <w:sz w:val="22"/>
          <w:szCs w:val="22"/>
        </w:rPr>
        <w:t>2012</w:t>
      </w:r>
      <w:r w:rsidRPr="001D636C">
        <w:rPr>
          <w:rFonts w:ascii="Cambria" w:hAnsi="Cambria" w:cs="Didot"/>
          <w:sz w:val="22"/>
          <w:szCs w:val="22"/>
        </w:rPr>
        <w:tab/>
        <w:t xml:space="preserve">Organized screening of documentary film, </w:t>
      </w:r>
      <w:r w:rsidRPr="001D636C">
        <w:rPr>
          <w:rFonts w:ascii="Cambria" w:hAnsi="Cambria" w:cs="Didot"/>
          <w:i/>
          <w:sz w:val="22"/>
          <w:szCs w:val="22"/>
        </w:rPr>
        <w:t xml:space="preserve">The Inconvenient Truth Behind Waiting for Superman, </w:t>
      </w:r>
      <w:r w:rsidRPr="001D636C">
        <w:rPr>
          <w:rFonts w:ascii="Cambria" w:hAnsi="Cambria" w:cs="Didot"/>
          <w:sz w:val="22"/>
          <w:szCs w:val="22"/>
        </w:rPr>
        <w:t>CUNY Graduate Center</w:t>
      </w:r>
    </w:p>
    <w:p w14:paraId="1072011C" w14:textId="77777777" w:rsidR="00782CE2" w:rsidRPr="001D636C" w:rsidRDefault="00782CE2" w:rsidP="00433CE1">
      <w:pPr>
        <w:ind w:left="1440" w:hanging="1440"/>
        <w:rPr>
          <w:rFonts w:ascii="Cambria" w:hAnsi="Cambria" w:cs="Didot"/>
          <w:sz w:val="22"/>
          <w:szCs w:val="22"/>
        </w:rPr>
      </w:pPr>
    </w:p>
    <w:p w14:paraId="4A7113A9" w14:textId="60D560B1" w:rsidR="004975E2" w:rsidRPr="009245E3" w:rsidRDefault="00A15C11" w:rsidP="00782CE2">
      <w:pPr>
        <w:pStyle w:val="HeadingA"/>
        <w:jc w:val="center"/>
        <w:rPr>
          <w:rFonts w:ascii="Cambria" w:hAnsi="Cambria"/>
          <w:sz w:val="24"/>
          <w:szCs w:val="24"/>
        </w:rPr>
      </w:pPr>
      <w:r w:rsidRPr="009245E3">
        <w:rPr>
          <w:rFonts w:ascii="Cambria" w:hAnsi="Cambria"/>
          <w:sz w:val="24"/>
          <w:szCs w:val="24"/>
        </w:rPr>
        <w:t xml:space="preserve">Honors, </w:t>
      </w:r>
      <w:r w:rsidR="004975E2" w:rsidRPr="009245E3">
        <w:rPr>
          <w:rFonts w:ascii="Cambria" w:hAnsi="Cambria"/>
          <w:sz w:val="24"/>
          <w:szCs w:val="24"/>
        </w:rPr>
        <w:t>awards</w:t>
      </w:r>
      <w:r w:rsidRPr="009245E3">
        <w:rPr>
          <w:rFonts w:ascii="Cambria" w:hAnsi="Cambria"/>
          <w:sz w:val="24"/>
          <w:szCs w:val="24"/>
        </w:rPr>
        <w:t>, and Fellowships</w:t>
      </w:r>
      <w:r w:rsidR="001D636C">
        <w:rPr>
          <w:rFonts w:ascii="Cambria" w:hAnsi="Cambria"/>
          <w:sz w:val="24"/>
          <w:szCs w:val="24"/>
        </w:rPr>
        <w:br/>
      </w:r>
    </w:p>
    <w:p w14:paraId="794D1BB4" w14:textId="6321650C" w:rsidR="001D7633" w:rsidRPr="009245E3" w:rsidRDefault="001D7633" w:rsidP="001D7633">
      <w:pPr>
        <w:pStyle w:val="Sub-headingA"/>
        <w:rPr>
          <w:rFonts w:ascii="Cambria" w:hAnsi="Cambria"/>
          <w:b w:val="0"/>
          <w:sz w:val="22"/>
          <w:szCs w:val="22"/>
        </w:rPr>
      </w:pPr>
      <w:r w:rsidRPr="009245E3">
        <w:rPr>
          <w:rFonts w:ascii="Cambria" w:hAnsi="Cambria"/>
          <w:sz w:val="22"/>
          <w:szCs w:val="22"/>
        </w:rPr>
        <w:t xml:space="preserve">Outstanding Dissertation Award, Third Place, 2018. </w:t>
      </w:r>
      <w:r w:rsidRPr="009245E3">
        <w:rPr>
          <w:rFonts w:ascii="Cambria" w:hAnsi="Cambria"/>
          <w:b w:val="0"/>
          <w:sz w:val="22"/>
          <w:szCs w:val="22"/>
        </w:rPr>
        <w:t>National Association for Bilingual Education.</w:t>
      </w:r>
    </w:p>
    <w:p w14:paraId="1E2CCD64" w14:textId="77777777" w:rsidR="001D7633" w:rsidRPr="009245E3" w:rsidRDefault="001D7633" w:rsidP="00290A17">
      <w:pPr>
        <w:pStyle w:val="Sub-headingA"/>
        <w:rPr>
          <w:rFonts w:ascii="Cambria" w:hAnsi="Cambria"/>
          <w:sz w:val="22"/>
          <w:szCs w:val="22"/>
        </w:rPr>
      </w:pPr>
    </w:p>
    <w:p w14:paraId="65AF11C3" w14:textId="3778009E" w:rsidR="000A618B" w:rsidRPr="009245E3" w:rsidRDefault="000A618B" w:rsidP="00290A17">
      <w:pPr>
        <w:pStyle w:val="Sub-headingA"/>
        <w:rPr>
          <w:rFonts w:ascii="Cambria" w:hAnsi="Cambria"/>
          <w:b w:val="0"/>
          <w:sz w:val="22"/>
          <w:szCs w:val="22"/>
        </w:rPr>
      </w:pPr>
      <w:r w:rsidRPr="009245E3">
        <w:rPr>
          <w:rFonts w:ascii="Cambria" w:hAnsi="Cambria"/>
          <w:sz w:val="22"/>
          <w:szCs w:val="22"/>
        </w:rPr>
        <w:t xml:space="preserve">Outstanding Dissertation Award, Second Place, 2017. </w:t>
      </w:r>
      <w:r w:rsidRPr="009245E3">
        <w:rPr>
          <w:rFonts w:ascii="Cambria" w:hAnsi="Cambria"/>
          <w:b w:val="0"/>
          <w:sz w:val="22"/>
          <w:szCs w:val="22"/>
        </w:rPr>
        <w:t>American Educational Research Association, Bilingual Education Research S</w:t>
      </w:r>
      <w:r w:rsidR="0071478D" w:rsidRPr="009245E3">
        <w:rPr>
          <w:rFonts w:ascii="Cambria" w:hAnsi="Cambria"/>
          <w:b w:val="0"/>
          <w:sz w:val="22"/>
          <w:szCs w:val="22"/>
        </w:rPr>
        <w:t xml:space="preserve">pecial </w:t>
      </w:r>
      <w:r w:rsidRPr="009245E3">
        <w:rPr>
          <w:rFonts w:ascii="Cambria" w:hAnsi="Cambria"/>
          <w:b w:val="0"/>
          <w:sz w:val="22"/>
          <w:szCs w:val="22"/>
        </w:rPr>
        <w:t>I</w:t>
      </w:r>
      <w:r w:rsidR="0071478D" w:rsidRPr="009245E3">
        <w:rPr>
          <w:rFonts w:ascii="Cambria" w:hAnsi="Cambria"/>
          <w:b w:val="0"/>
          <w:sz w:val="22"/>
          <w:szCs w:val="22"/>
        </w:rPr>
        <w:t xml:space="preserve">nterest </w:t>
      </w:r>
      <w:r w:rsidRPr="009245E3">
        <w:rPr>
          <w:rFonts w:ascii="Cambria" w:hAnsi="Cambria"/>
          <w:b w:val="0"/>
          <w:sz w:val="22"/>
          <w:szCs w:val="22"/>
        </w:rPr>
        <w:t>G</w:t>
      </w:r>
      <w:r w:rsidR="0071478D" w:rsidRPr="009245E3">
        <w:rPr>
          <w:rFonts w:ascii="Cambria" w:hAnsi="Cambria"/>
          <w:b w:val="0"/>
          <w:sz w:val="22"/>
          <w:szCs w:val="22"/>
        </w:rPr>
        <w:t>roup</w:t>
      </w:r>
      <w:r w:rsidRPr="009245E3">
        <w:rPr>
          <w:rFonts w:ascii="Cambria" w:hAnsi="Cambria"/>
          <w:b w:val="0"/>
          <w:sz w:val="22"/>
          <w:szCs w:val="22"/>
        </w:rPr>
        <w:t>.</w:t>
      </w:r>
    </w:p>
    <w:p w14:paraId="34F5E0FE" w14:textId="77777777" w:rsidR="000A618B" w:rsidRPr="009245E3" w:rsidRDefault="000A618B" w:rsidP="00290A17">
      <w:pPr>
        <w:pStyle w:val="Sub-headingA"/>
        <w:rPr>
          <w:rFonts w:ascii="Cambria" w:hAnsi="Cambria"/>
          <w:sz w:val="22"/>
          <w:szCs w:val="22"/>
        </w:rPr>
      </w:pPr>
    </w:p>
    <w:p w14:paraId="4414CFDE" w14:textId="77777777" w:rsidR="00290A17" w:rsidRPr="009245E3" w:rsidRDefault="00290A17" w:rsidP="00290A17">
      <w:pPr>
        <w:pStyle w:val="Sub-headingA"/>
        <w:rPr>
          <w:rFonts w:ascii="Cambria" w:hAnsi="Cambria"/>
          <w:sz w:val="22"/>
          <w:szCs w:val="22"/>
        </w:rPr>
      </w:pPr>
      <w:r w:rsidRPr="009245E3">
        <w:rPr>
          <w:rFonts w:ascii="Cambria" w:hAnsi="Cambria"/>
          <w:sz w:val="22"/>
          <w:szCs w:val="22"/>
        </w:rPr>
        <w:t>Enhanced Chancellor’s Fellowship, CUNY Graduate Center; New York, NY — 2011-2016</w:t>
      </w:r>
    </w:p>
    <w:p w14:paraId="6D7751C9" w14:textId="5ED5CA18" w:rsidR="00290A17" w:rsidRPr="009245E3" w:rsidRDefault="00290A17" w:rsidP="00290A17">
      <w:pPr>
        <w:pStyle w:val="Sub-headingA"/>
        <w:rPr>
          <w:rFonts w:ascii="Cambria" w:hAnsi="Cambria"/>
          <w:b w:val="0"/>
          <w:sz w:val="22"/>
          <w:szCs w:val="22"/>
        </w:rPr>
      </w:pPr>
      <w:r w:rsidRPr="009245E3">
        <w:rPr>
          <w:rFonts w:ascii="Cambria" w:hAnsi="Cambria"/>
          <w:b w:val="0"/>
          <w:sz w:val="22"/>
          <w:szCs w:val="22"/>
        </w:rPr>
        <w:t>This award offer</w:t>
      </w:r>
      <w:r w:rsidR="000C7F54">
        <w:rPr>
          <w:rFonts w:ascii="Cambria" w:hAnsi="Cambria"/>
          <w:b w:val="0"/>
          <w:sz w:val="22"/>
          <w:szCs w:val="22"/>
        </w:rPr>
        <w:t>ed</w:t>
      </w:r>
      <w:r w:rsidRPr="009245E3">
        <w:rPr>
          <w:rFonts w:ascii="Cambria" w:hAnsi="Cambria"/>
          <w:b w:val="0"/>
          <w:sz w:val="22"/>
          <w:szCs w:val="22"/>
        </w:rPr>
        <w:t xml:space="preserve"> funding for a 5-year period and include</w:t>
      </w:r>
      <w:r w:rsidR="001D636C">
        <w:rPr>
          <w:rFonts w:ascii="Cambria" w:hAnsi="Cambria"/>
          <w:b w:val="0"/>
          <w:sz w:val="22"/>
          <w:szCs w:val="22"/>
        </w:rPr>
        <w:t>d</w:t>
      </w:r>
      <w:r w:rsidRPr="009245E3">
        <w:rPr>
          <w:rFonts w:ascii="Cambria" w:hAnsi="Cambria"/>
          <w:b w:val="0"/>
          <w:sz w:val="22"/>
          <w:szCs w:val="22"/>
        </w:rPr>
        <w:t xml:space="preserve"> opportunities to </w:t>
      </w:r>
      <w:r w:rsidR="001049ED">
        <w:rPr>
          <w:rFonts w:ascii="Cambria" w:hAnsi="Cambria"/>
          <w:b w:val="0"/>
          <w:sz w:val="22"/>
          <w:szCs w:val="22"/>
        </w:rPr>
        <w:t>research with senior scholars and</w:t>
      </w:r>
      <w:r w:rsidRPr="009245E3">
        <w:rPr>
          <w:rFonts w:ascii="Cambria" w:hAnsi="Cambria"/>
          <w:b w:val="0"/>
          <w:sz w:val="22"/>
          <w:szCs w:val="22"/>
        </w:rPr>
        <w:t xml:space="preserve"> teach graduate level </w:t>
      </w:r>
      <w:r w:rsidR="001049ED">
        <w:rPr>
          <w:rFonts w:ascii="Cambria" w:hAnsi="Cambria"/>
          <w:b w:val="0"/>
          <w:sz w:val="22"/>
          <w:szCs w:val="22"/>
        </w:rPr>
        <w:t>e</w:t>
      </w:r>
      <w:r w:rsidRPr="009245E3">
        <w:rPr>
          <w:rFonts w:ascii="Cambria" w:hAnsi="Cambria"/>
          <w:b w:val="0"/>
          <w:sz w:val="22"/>
          <w:szCs w:val="22"/>
        </w:rPr>
        <w:t>ducation courses.</w:t>
      </w:r>
      <w:r w:rsidR="00DF6567" w:rsidRPr="009245E3">
        <w:rPr>
          <w:rFonts w:ascii="Cambria" w:hAnsi="Cambria"/>
          <w:b w:val="0"/>
          <w:sz w:val="22"/>
          <w:szCs w:val="22"/>
        </w:rPr>
        <w:t xml:space="preserve"> Include</w:t>
      </w:r>
      <w:r w:rsidR="001049ED">
        <w:rPr>
          <w:rFonts w:ascii="Cambria" w:hAnsi="Cambria"/>
          <w:b w:val="0"/>
          <w:sz w:val="22"/>
          <w:szCs w:val="22"/>
        </w:rPr>
        <w:t>d</w:t>
      </w:r>
      <w:r w:rsidR="00DF6567" w:rsidRPr="009245E3">
        <w:rPr>
          <w:rFonts w:ascii="Cambria" w:hAnsi="Cambria"/>
          <w:b w:val="0"/>
          <w:sz w:val="22"/>
          <w:szCs w:val="22"/>
        </w:rPr>
        <w:t xml:space="preserve"> Graduate Teaching Fellowship and Writing Across the Curriculum Fellowship.</w:t>
      </w:r>
    </w:p>
    <w:p w14:paraId="15897991" w14:textId="77777777" w:rsidR="00290A17" w:rsidRPr="009245E3" w:rsidRDefault="00290A17" w:rsidP="004975E2">
      <w:pPr>
        <w:pStyle w:val="Sub-headingA"/>
        <w:rPr>
          <w:rFonts w:ascii="Cambria" w:hAnsi="Cambria"/>
          <w:sz w:val="22"/>
          <w:szCs w:val="22"/>
        </w:rPr>
      </w:pPr>
    </w:p>
    <w:p w14:paraId="53D4F3E7" w14:textId="362BC15E" w:rsidR="00267C9D" w:rsidRPr="009245E3" w:rsidRDefault="00E12CF6" w:rsidP="004975E2">
      <w:pPr>
        <w:pStyle w:val="Sub-headingA"/>
        <w:rPr>
          <w:rFonts w:ascii="Cambria" w:hAnsi="Cambria"/>
          <w:sz w:val="22"/>
          <w:szCs w:val="22"/>
        </w:rPr>
      </w:pPr>
      <w:r w:rsidRPr="009245E3">
        <w:rPr>
          <w:rFonts w:ascii="Cambria" w:hAnsi="Cambria"/>
          <w:sz w:val="22"/>
          <w:szCs w:val="22"/>
        </w:rPr>
        <w:t xml:space="preserve">Scholarship to PAR Institute “Reading Just the Word: It </w:t>
      </w:r>
      <w:proofErr w:type="spellStart"/>
      <w:r w:rsidRPr="009245E3">
        <w:rPr>
          <w:rFonts w:ascii="Cambria" w:hAnsi="Cambria"/>
          <w:sz w:val="22"/>
          <w:szCs w:val="22"/>
        </w:rPr>
        <w:t>Ain’t</w:t>
      </w:r>
      <w:proofErr w:type="spellEnd"/>
      <w:r w:rsidRPr="009245E3">
        <w:rPr>
          <w:rFonts w:ascii="Cambria" w:hAnsi="Cambria"/>
          <w:sz w:val="22"/>
          <w:szCs w:val="22"/>
        </w:rPr>
        <w:t xml:space="preserve"> Enough!” — June 2015</w:t>
      </w:r>
    </w:p>
    <w:p w14:paraId="53DD3D5B" w14:textId="749F31C7" w:rsidR="00D61334" w:rsidRPr="009245E3" w:rsidRDefault="002D3C89" w:rsidP="004975E2">
      <w:pPr>
        <w:pStyle w:val="Sub-headingA"/>
        <w:rPr>
          <w:rFonts w:ascii="Cambria" w:hAnsi="Cambria"/>
          <w:b w:val="0"/>
          <w:sz w:val="22"/>
          <w:szCs w:val="22"/>
        </w:rPr>
      </w:pPr>
      <w:r w:rsidRPr="009245E3">
        <w:rPr>
          <w:rFonts w:ascii="Cambria" w:hAnsi="Cambria"/>
          <w:b w:val="0"/>
          <w:sz w:val="22"/>
          <w:szCs w:val="22"/>
        </w:rPr>
        <w:t>Provided</w:t>
      </w:r>
      <w:r w:rsidR="00D61334" w:rsidRPr="009245E3">
        <w:rPr>
          <w:rFonts w:ascii="Cambria" w:hAnsi="Cambria"/>
          <w:b w:val="0"/>
          <w:sz w:val="22"/>
          <w:szCs w:val="22"/>
        </w:rPr>
        <w:t xml:space="preserve"> funding to attend a Social Justice Curriculum Institute focused on Participatory Action Research.</w:t>
      </w:r>
    </w:p>
    <w:p w14:paraId="2B9DC6DA" w14:textId="77777777" w:rsidR="00267C9D" w:rsidRPr="009245E3" w:rsidRDefault="00267C9D" w:rsidP="004975E2">
      <w:pPr>
        <w:pStyle w:val="Sub-headingA"/>
        <w:rPr>
          <w:rFonts w:ascii="Cambria" w:hAnsi="Cambria"/>
          <w:sz w:val="22"/>
          <w:szCs w:val="22"/>
        </w:rPr>
      </w:pPr>
    </w:p>
    <w:p w14:paraId="192F6DA2" w14:textId="26BC5AE3" w:rsidR="00920586" w:rsidRPr="009245E3" w:rsidRDefault="00920586" w:rsidP="004975E2">
      <w:pPr>
        <w:pStyle w:val="Sub-headingA"/>
        <w:rPr>
          <w:rFonts w:ascii="Cambria" w:hAnsi="Cambria"/>
          <w:sz w:val="22"/>
          <w:szCs w:val="22"/>
        </w:rPr>
      </w:pPr>
      <w:r w:rsidRPr="009245E3">
        <w:rPr>
          <w:rFonts w:ascii="Cambria" w:hAnsi="Cambria"/>
          <w:sz w:val="22"/>
          <w:szCs w:val="22"/>
        </w:rPr>
        <w:t>Provost’s Summer Research Award, CUNY Graduate Center; New York, NY — Summer 2014</w:t>
      </w:r>
    </w:p>
    <w:p w14:paraId="0951EB4B" w14:textId="1090A912" w:rsidR="00920586" w:rsidRPr="009245E3" w:rsidRDefault="002D3C89" w:rsidP="004975E2">
      <w:pPr>
        <w:pStyle w:val="Sub-headingA"/>
        <w:rPr>
          <w:rFonts w:ascii="Cambria" w:hAnsi="Cambria"/>
          <w:b w:val="0"/>
          <w:sz w:val="22"/>
          <w:szCs w:val="22"/>
        </w:rPr>
      </w:pPr>
      <w:r w:rsidRPr="009245E3">
        <w:rPr>
          <w:rFonts w:ascii="Cambria" w:hAnsi="Cambria"/>
          <w:b w:val="0"/>
          <w:sz w:val="22"/>
          <w:szCs w:val="22"/>
        </w:rPr>
        <w:t>This award offered</w:t>
      </w:r>
      <w:r w:rsidR="00920586" w:rsidRPr="009245E3">
        <w:rPr>
          <w:rFonts w:ascii="Cambria" w:hAnsi="Cambria"/>
          <w:b w:val="0"/>
          <w:sz w:val="22"/>
          <w:szCs w:val="22"/>
        </w:rPr>
        <w:t xml:space="preserve"> financial support </w:t>
      </w:r>
      <w:r w:rsidR="009C69E6">
        <w:rPr>
          <w:rFonts w:ascii="Cambria" w:hAnsi="Cambria"/>
          <w:b w:val="0"/>
          <w:sz w:val="22"/>
          <w:szCs w:val="22"/>
        </w:rPr>
        <w:t>for</w:t>
      </w:r>
      <w:r w:rsidR="00920586" w:rsidRPr="009245E3">
        <w:rPr>
          <w:rFonts w:ascii="Cambria" w:hAnsi="Cambria"/>
          <w:b w:val="0"/>
          <w:sz w:val="22"/>
          <w:szCs w:val="22"/>
        </w:rPr>
        <w:t xml:space="preserve"> the development of the dissertation research proposal. </w:t>
      </w:r>
    </w:p>
    <w:p w14:paraId="0AF5FF83" w14:textId="77777777" w:rsidR="004975E2" w:rsidRPr="009245E3" w:rsidRDefault="004975E2" w:rsidP="004975E2">
      <w:pPr>
        <w:pStyle w:val="Sub-headingA"/>
        <w:rPr>
          <w:rFonts w:ascii="Cambria" w:hAnsi="Cambria"/>
          <w:sz w:val="22"/>
          <w:szCs w:val="22"/>
        </w:rPr>
      </w:pPr>
    </w:p>
    <w:p w14:paraId="1A5803FB" w14:textId="77777777" w:rsidR="004975E2" w:rsidRPr="009245E3" w:rsidRDefault="004975E2" w:rsidP="004975E2">
      <w:pPr>
        <w:pStyle w:val="Sub-headingA"/>
        <w:rPr>
          <w:rFonts w:ascii="Cambria" w:hAnsi="Cambria"/>
          <w:sz w:val="22"/>
          <w:szCs w:val="22"/>
        </w:rPr>
      </w:pPr>
      <w:r w:rsidRPr="009245E3">
        <w:rPr>
          <w:rFonts w:ascii="Cambria" w:hAnsi="Cambria"/>
          <w:sz w:val="22"/>
          <w:szCs w:val="22"/>
        </w:rPr>
        <w:t>Fund for Teachers Fellow, Fund for Teachers; New York, NY — 2009</w:t>
      </w:r>
    </w:p>
    <w:p w14:paraId="3D9D8149" w14:textId="0C4D64B0" w:rsidR="004975E2" w:rsidRPr="009245E3" w:rsidRDefault="004975E2" w:rsidP="004975E2">
      <w:pPr>
        <w:pStyle w:val="BodyA"/>
        <w:rPr>
          <w:rFonts w:ascii="Cambria" w:hAnsi="Cambria"/>
          <w:sz w:val="22"/>
          <w:szCs w:val="22"/>
        </w:rPr>
      </w:pPr>
      <w:r w:rsidRPr="009245E3">
        <w:rPr>
          <w:rFonts w:ascii="Cambria" w:hAnsi="Cambria"/>
          <w:sz w:val="22"/>
          <w:szCs w:val="22"/>
        </w:rPr>
        <w:t>Wrote and received grant to study tradition and modernity in Japan and Vietnam. Taught at an orphanage in Vietnam through the Global Village Foundation.</w:t>
      </w:r>
    </w:p>
    <w:p w14:paraId="5E75A3D6" w14:textId="77777777" w:rsidR="004975E2" w:rsidRPr="009245E3" w:rsidRDefault="004975E2" w:rsidP="004975E2">
      <w:pPr>
        <w:pStyle w:val="Sub-headingA"/>
        <w:rPr>
          <w:rFonts w:ascii="Cambria" w:hAnsi="Cambria"/>
          <w:sz w:val="22"/>
          <w:szCs w:val="22"/>
        </w:rPr>
      </w:pPr>
      <w:r w:rsidRPr="009245E3">
        <w:rPr>
          <w:rFonts w:ascii="Cambria" w:hAnsi="Cambria"/>
          <w:sz w:val="22"/>
          <w:szCs w:val="22"/>
        </w:rPr>
        <w:lastRenderedPageBreak/>
        <w:t>NYC Teaching Fellow, NYC Teaching Fellows; New York, NY — 2005-2007</w:t>
      </w:r>
    </w:p>
    <w:p w14:paraId="621B2C2C" w14:textId="77777777" w:rsidR="004975E2" w:rsidRPr="009245E3" w:rsidRDefault="004975E2" w:rsidP="004975E2">
      <w:pPr>
        <w:pStyle w:val="Sub-headingA"/>
        <w:rPr>
          <w:rFonts w:ascii="Cambria" w:hAnsi="Cambria"/>
          <w:b w:val="0"/>
          <w:sz w:val="22"/>
          <w:szCs w:val="22"/>
        </w:rPr>
      </w:pPr>
      <w:r w:rsidRPr="009245E3">
        <w:rPr>
          <w:rFonts w:ascii="Cambria" w:hAnsi="Cambria"/>
          <w:b w:val="0"/>
          <w:sz w:val="22"/>
          <w:szCs w:val="22"/>
        </w:rPr>
        <w:t>Accepted as a NYC Teaching Fellow following a rigorous application and interview process. Received a subsidized Master’s degree from Fordham University.</w:t>
      </w:r>
    </w:p>
    <w:p w14:paraId="477A6F3F" w14:textId="77777777" w:rsidR="004975E2" w:rsidRPr="00190825" w:rsidRDefault="004975E2" w:rsidP="004975E2">
      <w:pPr>
        <w:pStyle w:val="Sub-headingA"/>
        <w:rPr>
          <w:rFonts w:ascii="Cambria" w:hAnsi="Cambria"/>
          <w:b w:val="0"/>
          <w:sz w:val="20"/>
        </w:rPr>
      </w:pPr>
    </w:p>
    <w:p w14:paraId="3F0AA6DE" w14:textId="04F455C5" w:rsidR="004975E2" w:rsidRPr="009245E3" w:rsidRDefault="00B21A4A" w:rsidP="00782CE2">
      <w:pPr>
        <w:pStyle w:val="HeadingA"/>
        <w:jc w:val="center"/>
        <w:rPr>
          <w:rFonts w:ascii="Cambria" w:hAnsi="Cambria"/>
          <w:sz w:val="24"/>
          <w:szCs w:val="24"/>
        </w:rPr>
      </w:pPr>
      <w:r>
        <w:rPr>
          <w:rFonts w:ascii="Cambria" w:hAnsi="Cambria"/>
          <w:sz w:val="24"/>
          <w:szCs w:val="24"/>
        </w:rPr>
        <w:t>Professional Memberships</w:t>
      </w:r>
    </w:p>
    <w:p w14:paraId="0A5B8C92" w14:textId="738E9233" w:rsidR="00DC363E" w:rsidRPr="009245E3" w:rsidRDefault="00B21A4A" w:rsidP="00B21A4A">
      <w:pPr>
        <w:pStyle w:val="Sub-headingA"/>
        <w:rPr>
          <w:rFonts w:ascii="Cambria" w:hAnsi="Cambria"/>
          <w:b w:val="0"/>
          <w:sz w:val="22"/>
          <w:szCs w:val="22"/>
        </w:rPr>
      </w:pPr>
      <w:r>
        <w:rPr>
          <w:rFonts w:ascii="Cambria" w:hAnsi="Cambria"/>
          <w:b w:val="0"/>
          <w:sz w:val="22"/>
          <w:szCs w:val="22"/>
        </w:rPr>
        <w:t>American Educational Research Association</w:t>
      </w:r>
      <w:r>
        <w:rPr>
          <w:rFonts w:ascii="Cambria" w:hAnsi="Cambria"/>
          <w:b w:val="0"/>
          <w:sz w:val="22"/>
          <w:szCs w:val="22"/>
        </w:rPr>
        <w:br/>
        <w:t>Rhode Island Teachers of English Language Learners</w:t>
      </w:r>
    </w:p>
    <w:p w14:paraId="42F52944" w14:textId="74A6D33F" w:rsidR="002D518F" w:rsidRPr="00715F9F" w:rsidRDefault="002D518F">
      <w:pPr>
        <w:rPr>
          <w:rFonts w:ascii="Cambria" w:eastAsia="ヒラギノ角ゴ Pro W3" w:hAnsi="Cambria" w:cs="Times New Roman"/>
          <w:color w:val="000000"/>
          <w:sz w:val="20"/>
          <w:szCs w:val="20"/>
        </w:rPr>
      </w:pPr>
    </w:p>
    <w:sectPr w:rsidR="002D518F" w:rsidRPr="00715F9F" w:rsidSect="00391D4A">
      <w:pgSz w:w="12240" w:h="15840"/>
      <w:pgMar w:top="864" w:right="1008" w:bottom="864"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AEF" w:usb1="C0007841" w:usb2="00000009" w:usb3="00000000" w:csb0="000001FF" w:csb1="00000000"/>
  </w:font>
  <w:font w:name="Didot">
    <w:panose1 w:val="02000503000000020003"/>
    <w:charset w:val="B1"/>
    <w:family w:val="auto"/>
    <w:pitch w:val="variable"/>
    <w:sig w:usb0="80000867" w:usb1="00000000" w:usb2="00000000" w:usb3="00000000" w:csb0="000001FB" w:csb1="00000000"/>
  </w:font>
  <w:font w:name="ヒラギノ角ゴ Pro W3">
    <w:panose1 w:val="020B0300000000000000"/>
    <w:charset w:val="80"/>
    <w:family w:val="auto"/>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Headings CS)">
    <w:panose1 w:val="02020603050405020304"/>
    <w:charset w:val="00"/>
    <w:family w:val="roman"/>
    <w:notTrueType/>
    <w:pitch w:val="default"/>
  </w:font>
  <w:font w:name="nrPˇ">
    <w:altName w:val="Cambria"/>
    <w:panose1 w:val="020B0604020202020204"/>
    <w:charset w:val="4D"/>
    <w:family w:val="auto"/>
    <w:notTrueType/>
    <w:pitch w:val="default"/>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5E2"/>
    <w:rsid w:val="0000191B"/>
    <w:rsid w:val="000440D5"/>
    <w:rsid w:val="00044B1F"/>
    <w:rsid w:val="00053B8B"/>
    <w:rsid w:val="00054EFB"/>
    <w:rsid w:val="00060168"/>
    <w:rsid w:val="00071BB7"/>
    <w:rsid w:val="0007317B"/>
    <w:rsid w:val="00080C30"/>
    <w:rsid w:val="000A4A65"/>
    <w:rsid w:val="000A618B"/>
    <w:rsid w:val="000B1F89"/>
    <w:rsid w:val="000C0DE2"/>
    <w:rsid w:val="000C53EE"/>
    <w:rsid w:val="000C7F54"/>
    <w:rsid w:val="001049ED"/>
    <w:rsid w:val="00130794"/>
    <w:rsid w:val="00140E99"/>
    <w:rsid w:val="0015125D"/>
    <w:rsid w:val="0016628A"/>
    <w:rsid w:val="00175512"/>
    <w:rsid w:val="0018301E"/>
    <w:rsid w:val="00190825"/>
    <w:rsid w:val="001A12AC"/>
    <w:rsid w:val="001C5616"/>
    <w:rsid w:val="001D636C"/>
    <w:rsid w:val="001D7633"/>
    <w:rsid w:val="002055A6"/>
    <w:rsid w:val="00216162"/>
    <w:rsid w:val="0024119C"/>
    <w:rsid w:val="00242AFF"/>
    <w:rsid w:val="00265745"/>
    <w:rsid w:val="00267AA4"/>
    <w:rsid w:val="00267C9D"/>
    <w:rsid w:val="0027575C"/>
    <w:rsid w:val="00290A17"/>
    <w:rsid w:val="0029301A"/>
    <w:rsid w:val="002C38E6"/>
    <w:rsid w:val="002D3C89"/>
    <w:rsid w:val="002D518F"/>
    <w:rsid w:val="002E126E"/>
    <w:rsid w:val="00311C1A"/>
    <w:rsid w:val="00332B48"/>
    <w:rsid w:val="00353905"/>
    <w:rsid w:val="003633C2"/>
    <w:rsid w:val="00372570"/>
    <w:rsid w:val="00391D4A"/>
    <w:rsid w:val="003966B7"/>
    <w:rsid w:val="003D1CA8"/>
    <w:rsid w:val="00416C1C"/>
    <w:rsid w:val="00433CE1"/>
    <w:rsid w:val="00441596"/>
    <w:rsid w:val="004720A1"/>
    <w:rsid w:val="004975E2"/>
    <w:rsid w:val="004A10F6"/>
    <w:rsid w:val="004D061B"/>
    <w:rsid w:val="004D0A5E"/>
    <w:rsid w:val="004D119B"/>
    <w:rsid w:val="00524B2F"/>
    <w:rsid w:val="00535820"/>
    <w:rsid w:val="00547544"/>
    <w:rsid w:val="00582DCC"/>
    <w:rsid w:val="00585B25"/>
    <w:rsid w:val="005A4608"/>
    <w:rsid w:val="005B110A"/>
    <w:rsid w:val="005C26E3"/>
    <w:rsid w:val="00600828"/>
    <w:rsid w:val="00627054"/>
    <w:rsid w:val="006418AD"/>
    <w:rsid w:val="006752D0"/>
    <w:rsid w:val="006775AC"/>
    <w:rsid w:val="006961AB"/>
    <w:rsid w:val="006A002A"/>
    <w:rsid w:val="006B2D68"/>
    <w:rsid w:val="006D6254"/>
    <w:rsid w:val="006F4D8D"/>
    <w:rsid w:val="00704828"/>
    <w:rsid w:val="007125CE"/>
    <w:rsid w:val="0071478D"/>
    <w:rsid w:val="00715F9F"/>
    <w:rsid w:val="0072011B"/>
    <w:rsid w:val="00727C0E"/>
    <w:rsid w:val="007342ED"/>
    <w:rsid w:val="0074060C"/>
    <w:rsid w:val="007648CD"/>
    <w:rsid w:val="00782CE2"/>
    <w:rsid w:val="00785468"/>
    <w:rsid w:val="00791FBA"/>
    <w:rsid w:val="007F4C15"/>
    <w:rsid w:val="007F5512"/>
    <w:rsid w:val="00827BB6"/>
    <w:rsid w:val="00871594"/>
    <w:rsid w:val="00877C21"/>
    <w:rsid w:val="0089109E"/>
    <w:rsid w:val="008A76E1"/>
    <w:rsid w:val="008B152E"/>
    <w:rsid w:val="008B1ECD"/>
    <w:rsid w:val="008E0B6F"/>
    <w:rsid w:val="009069FE"/>
    <w:rsid w:val="00916620"/>
    <w:rsid w:val="00920586"/>
    <w:rsid w:val="009245E3"/>
    <w:rsid w:val="00941D37"/>
    <w:rsid w:val="00955530"/>
    <w:rsid w:val="00972A41"/>
    <w:rsid w:val="009C69E6"/>
    <w:rsid w:val="009D4AE2"/>
    <w:rsid w:val="009D7C81"/>
    <w:rsid w:val="00A04F05"/>
    <w:rsid w:val="00A13127"/>
    <w:rsid w:val="00A15C11"/>
    <w:rsid w:val="00A52A9C"/>
    <w:rsid w:val="00A61465"/>
    <w:rsid w:val="00AA15FB"/>
    <w:rsid w:val="00AF73D6"/>
    <w:rsid w:val="00B01F98"/>
    <w:rsid w:val="00B21A4A"/>
    <w:rsid w:val="00B27CA0"/>
    <w:rsid w:val="00B51F46"/>
    <w:rsid w:val="00B65B5A"/>
    <w:rsid w:val="00B71CD1"/>
    <w:rsid w:val="00B7725D"/>
    <w:rsid w:val="00B92300"/>
    <w:rsid w:val="00B94924"/>
    <w:rsid w:val="00B9702A"/>
    <w:rsid w:val="00BA3077"/>
    <w:rsid w:val="00BB0DE0"/>
    <w:rsid w:val="00BC1540"/>
    <w:rsid w:val="00BC7E33"/>
    <w:rsid w:val="00BF19BE"/>
    <w:rsid w:val="00BF38DF"/>
    <w:rsid w:val="00C4339D"/>
    <w:rsid w:val="00C51339"/>
    <w:rsid w:val="00C82869"/>
    <w:rsid w:val="00C862E5"/>
    <w:rsid w:val="00C9725F"/>
    <w:rsid w:val="00CA7247"/>
    <w:rsid w:val="00CF59AB"/>
    <w:rsid w:val="00D07772"/>
    <w:rsid w:val="00D22965"/>
    <w:rsid w:val="00D22C23"/>
    <w:rsid w:val="00D3040C"/>
    <w:rsid w:val="00D61334"/>
    <w:rsid w:val="00DC363E"/>
    <w:rsid w:val="00DC3781"/>
    <w:rsid w:val="00DF6567"/>
    <w:rsid w:val="00E05363"/>
    <w:rsid w:val="00E05575"/>
    <w:rsid w:val="00E12CF6"/>
    <w:rsid w:val="00E25433"/>
    <w:rsid w:val="00E5169C"/>
    <w:rsid w:val="00ED4D39"/>
    <w:rsid w:val="00ED6E1E"/>
    <w:rsid w:val="00EF54E8"/>
    <w:rsid w:val="00F11B3A"/>
    <w:rsid w:val="00F314C4"/>
    <w:rsid w:val="00F46086"/>
    <w:rsid w:val="00F46A30"/>
    <w:rsid w:val="00F67130"/>
    <w:rsid w:val="00F71BCF"/>
    <w:rsid w:val="00F920ED"/>
    <w:rsid w:val="00F9281C"/>
    <w:rsid w:val="00FA6A35"/>
    <w:rsid w:val="00FB5886"/>
    <w:rsid w:val="00FD1F35"/>
    <w:rsid w:val="00FD6528"/>
    <w:rsid w:val="00FE0B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F3EC5C"/>
  <w14:defaultImageDpi w14:val="300"/>
  <w15:docId w15:val="{A5351EA3-B892-E242-979B-1D6BFDF34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62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975E2"/>
    <w:rPr>
      <w:color w:val="0000FF"/>
      <w:u w:val="single"/>
    </w:rPr>
  </w:style>
  <w:style w:type="paragraph" w:customStyle="1" w:styleId="Name">
    <w:name w:val="Name"/>
    <w:rsid w:val="004975E2"/>
    <w:pPr>
      <w:jc w:val="right"/>
    </w:pPr>
    <w:rPr>
      <w:rFonts w:ascii="Didot" w:eastAsia="ヒラギノ角ゴ Pro W3" w:hAnsi="Didot" w:cs="Times New Roman"/>
      <w:color w:val="000000"/>
      <w:sz w:val="36"/>
      <w:szCs w:val="20"/>
    </w:rPr>
  </w:style>
  <w:style w:type="paragraph" w:customStyle="1" w:styleId="SenderInfo">
    <w:name w:val="Sender Info"/>
    <w:rsid w:val="004975E2"/>
    <w:pPr>
      <w:jc w:val="right"/>
    </w:pPr>
    <w:rPr>
      <w:rFonts w:ascii="Didot" w:eastAsia="ヒラギノ角ゴ Pro W3" w:hAnsi="Didot" w:cs="Times New Roman"/>
      <w:color w:val="000000"/>
      <w:sz w:val="18"/>
      <w:szCs w:val="20"/>
    </w:rPr>
  </w:style>
  <w:style w:type="paragraph" w:customStyle="1" w:styleId="BodyA">
    <w:name w:val="Body A"/>
    <w:rsid w:val="004975E2"/>
    <w:pPr>
      <w:suppressAutoHyphens/>
      <w:spacing w:after="180"/>
    </w:pPr>
    <w:rPr>
      <w:rFonts w:ascii="Didot" w:eastAsia="ヒラギノ角ゴ Pro W3" w:hAnsi="Didot" w:cs="Times New Roman"/>
      <w:color w:val="000000"/>
      <w:sz w:val="18"/>
      <w:szCs w:val="20"/>
    </w:rPr>
  </w:style>
  <w:style w:type="paragraph" w:customStyle="1" w:styleId="HeadingA">
    <w:name w:val="Heading A"/>
    <w:rsid w:val="004975E2"/>
    <w:pPr>
      <w:keepNext/>
      <w:suppressAutoHyphens/>
      <w:spacing w:before="180"/>
    </w:pPr>
    <w:rPr>
      <w:rFonts w:ascii="Didot" w:eastAsia="ヒラギノ角ゴ Pro W3" w:hAnsi="Didot" w:cs="Times New Roman"/>
      <w:b/>
      <w:caps/>
      <w:color w:val="000000"/>
      <w:spacing w:val="44"/>
      <w:sz w:val="22"/>
      <w:szCs w:val="20"/>
    </w:rPr>
  </w:style>
  <w:style w:type="paragraph" w:customStyle="1" w:styleId="Sub-headingA">
    <w:name w:val="Sub-heading A"/>
    <w:rsid w:val="004975E2"/>
    <w:pPr>
      <w:keepNext/>
      <w:suppressAutoHyphens/>
    </w:pPr>
    <w:rPr>
      <w:rFonts w:ascii="Didot" w:eastAsia="ヒラギノ角ゴ Pro W3" w:hAnsi="Didot" w:cs="Times New Roman"/>
      <w:b/>
      <w:color w:val="000000"/>
      <w:sz w:val="18"/>
      <w:szCs w:val="20"/>
    </w:rPr>
  </w:style>
  <w:style w:type="character" w:styleId="CommentReference">
    <w:name w:val="annotation reference"/>
    <w:basedOn w:val="DefaultParagraphFont"/>
    <w:uiPriority w:val="99"/>
    <w:semiHidden/>
    <w:unhideWhenUsed/>
    <w:rsid w:val="00600828"/>
    <w:rPr>
      <w:sz w:val="18"/>
      <w:szCs w:val="18"/>
    </w:rPr>
  </w:style>
  <w:style w:type="paragraph" w:styleId="CommentText">
    <w:name w:val="annotation text"/>
    <w:basedOn w:val="Normal"/>
    <w:link w:val="CommentTextChar"/>
    <w:uiPriority w:val="99"/>
    <w:semiHidden/>
    <w:unhideWhenUsed/>
    <w:rsid w:val="00600828"/>
  </w:style>
  <w:style w:type="character" w:customStyle="1" w:styleId="CommentTextChar">
    <w:name w:val="Comment Text Char"/>
    <w:basedOn w:val="DefaultParagraphFont"/>
    <w:link w:val="CommentText"/>
    <w:uiPriority w:val="99"/>
    <w:semiHidden/>
    <w:rsid w:val="00600828"/>
  </w:style>
  <w:style w:type="paragraph" w:styleId="CommentSubject">
    <w:name w:val="annotation subject"/>
    <w:basedOn w:val="CommentText"/>
    <w:next w:val="CommentText"/>
    <w:link w:val="CommentSubjectChar"/>
    <w:uiPriority w:val="99"/>
    <w:semiHidden/>
    <w:unhideWhenUsed/>
    <w:rsid w:val="00600828"/>
    <w:rPr>
      <w:b/>
      <w:bCs/>
      <w:sz w:val="20"/>
      <w:szCs w:val="20"/>
    </w:rPr>
  </w:style>
  <w:style w:type="character" w:customStyle="1" w:styleId="CommentSubjectChar">
    <w:name w:val="Comment Subject Char"/>
    <w:basedOn w:val="CommentTextChar"/>
    <w:link w:val="CommentSubject"/>
    <w:uiPriority w:val="99"/>
    <w:semiHidden/>
    <w:rsid w:val="00600828"/>
    <w:rPr>
      <w:b/>
      <w:bCs/>
      <w:sz w:val="20"/>
      <w:szCs w:val="20"/>
    </w:rPr>
  </w:style>
  <w:style w:type="paragraph" w:styleId="BalloonText">
    <w:name w:val="Balloon Text"/>
    <w:basedOn w:val="Normal"/>
    <w:link w:val="BalloonTextChar"/>
    <w:uiPriority w:val="99"/>
    <w:semiHidden/>
    <w:unhideWhenUsed/>
    <w:rsid w:val="0060082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00828"/>
    <w:rPr>
      <w:rFonts w:ascii="Lucida Grande" w:hAnsi="Lucida Grande" w:cs="Lucida Grande"/>
      <w:sz w:val="18"/>
      <w:szCs w:val="18"/>
    </w:rPr>
  </w:style>
  <w:style w:type="character" w:customStyle="1" w:styleId="link-mailto">
    <w:name w:val="link-mailto"/>
    <w:basedOn w:val="DefaultParagraphFont"/>
    <w:rsid w:val="0000191B"/>
  </w:style>
  <w:style w:type="character" w:styleId="Emphasis">
    <w:name w:val="Emphasis"/>
    <w:basedOn w:val="DefaultParagraphFont"/>
    <w:uiPriority w:val="20"/>
    <w:qFormat/>
    <w:rsid w:val="00C9725F"/>
    <w:rPr>
      <w:i/>
      <w:iCs/>
    </w:rPr>
  </w:style>
  <w:style w:type="character" w:customStyle="1" w:styleId="gi">
    <w:name w:val="gi"/>
    <w:basedOn w:val="DefaultParagraphFont"/>
    <w:rsid w:val="005A4608"/>
  </w:style>
  <w:style w:type="character" w:styleId="Strong">
    <w:name w:val="Strong"/>
    <w:basedOn w:val="DefaultParagraphFont"/>
    <w:uiPriority w:val="22"/>
    <w:qFormat/>
    <w:rsid w:val="000C0DE2"/>
    <w:rPr>
      <w:b/>
      <w:bCs/>
    </w:rPr>
  </w:style>
  <w:style w:type="character" w:styleId="FollowedHyperlink">
    <w:name w:val="FollowedHyperlink"/>
    <w:basedOn w:val="DefaultParagraphFont"/>
    <w:uiPriority w:val="99"/>
    <w:semiHidden/>
    <w:unhideWhenUsed/>
    <w:rsid w:val="000A4A65"/>
    <w:rPr>
      <w:color w:val="800080" w:themeColor="followedHyperlink"/>
      <w:u w:val="single"/>
    </w:rPr>
  </w:style>
  <w:style w:type="character" w:styleId="UnresolvedMention">
    <w:name w:val="Unresolved Mention"/>
    <w:basedOn w:val="DefaultParagraphFont"/>
    <w:uiPriority w:val="99"/>
    <w:semiHidden/>
    <w:unhideWhenUsed/>
    <w:rsid w:val="009245E3"/>
    <w:rPr>
      <w:color w:val="605E5C"/>
      <w:shd w:val="clear" w:color="auto" w:fill="E1DFDD"/>
    </w:rPr>
  </w:style>
  <w:style w:type="paragraph" w:styleId="Title">
    <w:name w:val="Title"/>
    <w:basedOn w:val="Normal"/>
    <w:next w:val="Normal"/>
    <w:link w:val="TitleChar"/>
    <w:uiPriority w:val="10"/>
    <w:qFormat/>
    <w:rsid w:val="009245E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45E3"/>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7778810">
      <w:bodyDiv w:val="1"/>
      <w:marLeft w:val="0"/>
      <w:marRight w:val="0"/>
      <w:marTop w:val="0"/>
      <w:marBottom w:val="0"/>
      <w:divBdr>
        <w:top w:val="none" w:sz="0" w:space="0" w:color="auto"/>
        <w:left w:val="none" w:sz="0" w:space="0" w:color="auto"/>
        <w:bottom w:val="none" w:sz="0" w:space="0" w:color="auto"/>
        <w:right w:val="none" w:sz="0" w:space="0" w:color="auto"/>
      </w:divBdr>
    </w:div>
    <w:div w:id="11492027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ysieb.ws.gc.cuny.edu/files/2014/12/Translanguaging-Guide-Curr-Inst-Final-December-2014.pdf" TargetMode="External"/><Relationship Id="rId3" Type="http://schemas.openxmlformats.org/officeDocument/2006/relationships/webSettings" Target="webSettings.xml"/><Relationship Id="rId7" Type="http://schemas.openxmlformats.org/officeDocument/2006/relationships/hyperlink" Target="http://www.providencejournal.com/opinion/20170126/sarah-hesson-and-rachel-toncelli-new-rules-hurt-bilingual-student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raue.commons.gc.cuny.edu/issue-2-fall-2013/hesson" TargetMode="External"/><Relationship Id="rId11" Type="http://schemas.openxmlformats.org/officeDocument/2006/relationships/theme" Target="theme/theme1.xml"/><Relationship Id="rId5" Type="http://schemas.openxmlformats.org/officeDocument/2006/relationships/hyperlink" Target="https://www.engageny.org/resource/new-york-state-bilingual-common-core-initiative" TargetMode="External"/><Relationship Id="rId10" Type="http://schemas.openxmlformats.org/officeDocument/2006/relationships/fontTable" Target="fontTable.xml"/><Relationship Id="rId4" Type="http://schemas.openxmlformats.org/officeDocument/2006/relationships/hyperlink" Target="http://cuny-nysieb.org/" TargetMode="External"/><Relationship Id="rId9" Type="http://schemas.openxmlformats.org/officeDocument/2006/relationships/hyperlink" Target="http://www.nysieb.ws.gc.cuny.edu/files/2013/05/CUNY-NYSIEB-Framework-for-EB-with-Low-Home-Literacy-Spring-2013-Final-Version-05-08-1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2220</Words>
  <Characters>12658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Hesson</dc:creator>
  <cp:keywords/>
  <dc:description/>
  <cp:lastModifiedBy>Hesson, Sarah</cp:lastModifiedBy>
  <cp:revision>3</cp:revision>
  <cp:lastPrinted>2015-04-27T02:16:00Z</cp:lastPrinted>
  <dcterms:created xsi:type="dcterms:W3CDTF">2022-02-24T19:56:00Z</dcterms:created>
  <dcterms:modified xsi:type="dcterms:W3CDTF">2022-02-24T19:58:00Z</dcterms:modified>
</cp:coreProperties>
</file>